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5351" w14:textId="77777777" w:rsidR="00110648" w:rsidRPr="00CF572D" w:rsidRDefault="00110648" w:rsidP="00CF572D">
      <w:pPr>
        <w:rPr>
          <w:rFonts w:ascii="Arial" w:hAnsi="Arial"/>
          <w:b/>
          <w:i/>
          <w:sz w:val="18"/>
        </w:rPr>
      </w:pPr>
    </w:p>
    <w:p w14:paraId="25AF0C71" w14:textId="77777777" w:rsidR="0020024D" w:rsidRDefault="00B0070C" w:rsidP="00B0070C">
      <w:pPr>
        <w:jc w:val="center"/>
        <w:rPr>
          <w:rFonts w:ascii="Arial" w:hAnsi="Arial" w:cs="Arial"/>
          <w:sz w:val="22"/>
          <w:szCs w:val="22"/>
        </w:rPr>
      </w:pPr>
      <w:r>
        <w:rPr>
          <w:rFonts w:ascii="Calibri" w:hAnsi="Calibri"/>
          <w:noProof/>
          <w:color w:val="1F497D"/>
          <w:sz w:val="22"/>
          <w:szCs w:val="22"/>
        </w:rPr>
        <w:drawing>
          <wp:inline distT="0" distB="0" distL="0" distR="0" wp14:anchorId="45F53DB1" wp14:editId="6C4C901B">
            <wp:extent cx="3000375" cy="704850"/>
            <wp:effectExtent l="19050" t="0" r="9525" b="0"/>
            <wp:docPr id="2" name="Picture 1" descr="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
                    <pic:cNvPicPr>
                      <a:picLocks noChangeAspect="1" noChangeArrowheads="1"/>
                    </pic:cNvPicPr>
                  </pic:nvPicPr>
                  <pic:blipFill>
                    <a:blip r:embed="rId8" cstate="print"/>
                    <a:srcRect/>
                    <a:stretch>
                      <a:fillRect/>
                    </a:stretch>
                  </pic:blipFill>
                  <pic:spPr bwMode="auto">
                    <a:xfrm>
                      <a:off x="0" y="0"/>
                      <a:ext cx="3000375" cy="704850"/>
                    </a:xfrm>
                    <a:prstGeom prst="rect">
                      <a:avLst/>
                    </a:prstGeom>
                    <a:noFill/>
                    <a:ln w="9525">
                      <a:noFill/>
                      <a:miter lim="800000"/>
                      <a:headEnd/>
                      <a:tailEnd/>
                    </a:ln>
                  </pic:spPr>
                </pic:pic>
              </a:graphicData>
            </a:graphic>
          </wp:inline>
        </w:drawing>
      </w:r>
    </w:p>
    <w:p w14:paraId="477CFF80" w14:textId="77777777" w:rsidR="00B0070C" w:rsidRDefault="00B0070C" w:rsidP="00B0070C">
      <w:pPr>
        <w:jc w:val="center"/>
        <w:rPr>
          <w:rFonts w:ascii="Arial" w:hAnsi="Arial" w:cs="Arial"/>
          <w:sz w:val="22"/>
          <w:szCs w:val="22"/>
        </w:rPr>
      </w:pPr>
    </w:p>
    <w:p w14:paraId="2162B109" w14:textId="55C7B545" w:rsidR="00B0070C" w:rsidRDefault="00B0070C" w:rsidP="00B0070C">
      <w:pPr>
        <w:jc w:val="center"/>
        <w:rPr>
          <w:rFonts w:ascii="Arial" w:hAnsi="Arial" w:cs="Arial"/>
          <w:b/>
          <w:i/>
          <w:sz w:val="24"/>
          <w:szCs w:val="24"/>
        </w:rPr>
      </w:pPr>
      <w:r>
        <w:rPr>
          <w:rFonts w:ascii="Arial" w:hAnsi="Arial" w:cs="Arial"/>
          <w:b/>
          <w:i/>
          <w:sz w:val="28"/>
          <w:szCs w:val="28"/>
          <w:u w:val="single"/>
        </w:rPr>
        <w:t>Employment</w:t>
      </w:r>
      <w:r w:rsidR="00BD3D33">
        <w:rPr>
          <w:rFonts w:ascii="Arial" w:hAnsi="Arial" w:cs="Arial"/>
          <w:b/>
          <w:i/>
          <w:sz w:val="28"/>
          <w:szCs w:val="28"/>
          <w:u w:val="single"/>
        </w:rPr>
        <w:t xml:space="preserve"> and Transportation</w:t>
      </w:r>
      <w:r>
        <w:rPr>
          <w:rFonts w:ascii="Arial" w:hAnsi="Arial" w:cs="Arial"/>
          <w:b/>
          <w:i/>
          <w:sz w:val="28"/>
          <w:szCs w:val="28"/>
          <w:u w:val="single"/>
        </w:rPr>
        <w:t xml:space="preserve"> </w:t>
      </w:r>
      <w:r w:rsidR="00864A86">
        <w:rPr>
          <w:rFonts w:ascii="Arial" w:hAnsi="Arial" w:cs="Arial"/>
          <w:b/>
          <w:i/>
          <w:sz w:val="28"/>
          <w:szCs w:val="28"/>
          <w:u w:val="single"/>
        </w:rPr>
        <w:t>Case Manager</w:t>
      </w:r>
      <w:r>
        <w:rPr>
          <w:rFonts w:ascii="Arial" w:hAnsi="Arial" w:cs="Arial"/>
          <w:b/>
          <w:i/>
          <w:sz w:val="28"/>
          <w:szCs w:val="28"/>
          <w:u w:val="single"/>
        </w:rPr>
        <w:br/>
      </w:r>
      <w:r>
        <w:rPr>
          <w:rFonts w:ascii="Arial" w:hAnsi="Arial" w:cs="Arial"/>
          <w:b/>
          <w:i/>
          <w:sz w:val="24"/>
          <w:szCs w:val="24"/>
        </w:rPr>
        <w:t>Job Description</w:t>
      </w:r>
    </w:p>
    <w:p w14:paraId="622E7072" w14:textId="77777777" w:rsidR="00B0070C" w:rsidRDefault="00B0070C" w:rsidP="00B0070C">
      <w:pPr>
        <w:rPr>
          <w:rFonts w:ascii="Arial" w:hAnsi="Arial" w:cs="Arial"/>
          <w:b/>
          <w:i/>
          <w:sz w:val="24"/>
          <w:szCs w:val="24"/>
        </w:rPr>
      </w:pPr>
    </w:p>
    <w:p w14:paraId="2A9CBEE0" w14:textId="6AA7F834" w:rsidR="00B0070C" w:rsidRDefault="00B0070C" w:rsidP="00B0070C">
      <w:pPr>
        <w:rPr>
          <w:rFonts w:ascii="Arial" w:hAnsi="Arial" w:cs="Arial"/>
          <w:sz w:val="24"/>
          <w:szCs w:val="24"/>
        </w:rPr>
      </w:pPr>
      <w:r>
        <w:rPr>
          <w:rFonts w:ascii="Arial" w:hAnsi="Arial" w:cs="Arial"/>
          <w:sz w:val="24"/>
          <w:szCs w:val="24"/>
          <w:u w:val="single"/>
        </w:rPr>
        <w:t>Reports to</w:t>
      </w:r>
      <w:r w:rsidRPr="003A6EFA">
        <w:rPr>
          <w:rFonts w:ascii="Arial" w:hAnsi="Arial" w:cs="Arial"/>
          <w:sz w:val="24"/>
          <w:szCs w:val="24"/>
        </w:rPr>
        <w:t>:</w:t>
      </w:r>
      <w:r w:rsidRPr="00B0070C">
        <w:rPr>
          <w:rFonts w:ascii="Arial" w:hAnsi="Arial" w:cs="Arial"/>
          <w:sz w:val="24"/>
          <w:szCs w:val="24"/>
        </w:rPr>
        <w:t xml:space="preserve"> Employment</w:t>
      </w:r>
      <w:r w:rsidR="00FC28D0">
        <w:rPr>
          <w:rFonts w:ascii="Arial" w:hAnsi="Arial" w:cs="Arial"/>
          <w:sz w:val="24"/>
          <w:szCs w:val="24"/>
        </w:rPr>
        <w:t xml:space="preserve"> and </w:t>
      </w:r>
      <w:r w:rsidR="00864A86">
        <w:rPr>
          <w:rFonts w:ascii="Arial" w:hAnsi="Arial" w:cs="Arial"/>
          <w:sz w:val="24"/>
          <w:szCs w:val="24"/>
        </w:rPr>
        <w:t>Transportation</w:t>
      </w:r>
      <w:r w:rsidR="00FC7ADD">
        <w:rPr>
          <w:rFonts w:ascii="Arial" w:hAnsi="Arial" w:cs="Arial"/>
          <w:sz w:val="24"/>
          <w:szCs w:val="24"/>
        </w:rPr>
        <w:t xml:space="preserve"> </w:t>
      </w:r>
      <w:r w:rsidRPr="00B0070C">
        <w:rPr>
          <w:rFonts w:ascii="Arial" w:hAnsi="Arial" w:cs="Arial"/>
          <w:sz w:val="24"/>
          <w:szCs w:val="24"/>
        </w:rPr>
        <w:t xml:space="preserve">Services </w:t>
      </w:r>
      <w:r w:rsidR="00DF1701">
        <w:rPr>
          <w:rFonts w:ascii="Arial" w:hAnsi="Arial" w:cs="Arial"/>
          <w:sz w:val="24"/>
          <w:szCs w:val="24"/>
        </w:rPr>
        <w:t>C</w:t>
      </w:r>
      <w:r w:rsidR="002474B3">
        <w:rPr>
          <w:rFonts w:ascii="Arial" w:hAnsi="Arial" w:cs="Arial"/>
          <w:sz w:val="24"/>
          <w:szCs w:val="24"/>
        </w:rPr>
        <w:t>oordinator</w:t>
      </w:r>
      <w:r>
        <w:rPr>
          <w:rFonts w:ascii="Arial" w:hAnsi="Arial" w:cs="Arial"/>
          <w:sz w:val="24"/>
          <w:szCs w:val="24"/>
        </w:rPr>
        <w:br/>
      </w:r>
      <w:r>
        <w:rPr>
          <w:rFonts w:ascii="Arial" w:hAnsi="Arial" w:cs="Arial"/>
          <w:sz w:val="24"/>
          <w:szCs w:val="24"/>
          <w:u w:val="single"/>
        </w:rPr>
        <w:t>Employment Classification</w:t>
      </w:r>
      <w:r w:rsidRPr="003A6EFA">
        <w:rPr>
          <w:rFonts w:ascii="Arial" w:hAnsi="Arial" w:cs="Arial"/>
          <w:sz w:val="24"/>
          <w:szCs w:val="24"/>
        </w:rPr>
        <w:t>:</w:t>
      </w:r>
      <w:r>
        <w:rPr>
          <w:rFonts w:ascii="Arial" w:hAnsi="Arial" w:cs="Arial"/>
          <w:sz w:val="24"/>
          <w:szCs w:val="24"/>
        </w:rPr>
        <w:t xml:space="preserve"> </w:t>
      </w:r>
      <w:r w:rsidR="003A6EFA">
        <w:rPr>
          <w:rFonts w:ascii="Arial" w:hAnsi="Arial" w:cs="Arial"/>
          <w:sz w:val="24"/>
          <w:szCs w:val="24"/>
        </w:rPr>
        <w:t xml:space="preserve"> </w:t>
      </w:r>
      <w:r>
        <w:rPr>
          <w:rFonts w:ascii="Arial" w:hAnsi="Arial" w:cs="Arial"/>
          <w:sz w:val="24"/>
          <w:szCs w:val="24"/>
        </w:rPr>
        <w:t>Non-Exempt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Updated</w:t>
      </w:r>
      <w:r w:rsidRPr="003A6EFA">
        <w:rPr>
          <w:rFonts w:ascii="Arial" w:hAnsi="Arial" w:cs="Arial"/>
          <w:sz w:val="24"/>
          <w:szCs w:val="24"/>
        </w:rPr>
        <w:t>:</w:t>
      </w:r>
      <w:r w:rsidR="00DF1701">
        <w:rPr>
          <w:rFonts w:ascii="Arial" w:hAnsi="Arial" w:cs="Arial"/>
          <w:sz w:val="24"/>
          <w:szCs w:val="24"/>
        </w:rPr>
        <w:t xml:space="preserve"> </w:t>
      </w:r>
      <w:r w:rsidR="00AA038C">
        <w:rPr>
          <w:rFonts w:ascii="Arial" w:hAnsi="Arial" w:cs="Arial"/>
          <w:sz w:val="24"/>
          <w:szCs w:val="24"/>
        </w:rPr>
        <w:t xml:space="preserve">June </w:t>
      </w:r>
      <w:r w:rsidR="00DF1701">
        <w:rPr>
          <w:rFonts w:ascii="Arial" w:hAnsi="Arial" w:cs="Arial"/>
          <w:sz w:val="24"/>
          <w:szCs w:val="24"/>
        </w:rPr>
        <w:t>2021</w:t>
      </w:r>
    </w:p>
    <w:p w14:paraId="5A535BB5" w14:textId="77777777" w:rsidR="00B0070C" w:rsidRDefault="00B0070C" w:rsidP="00B0070C">
      <w:pPr>
        <w:rPr>
          <w:rFonts w:ascii="Arial" w:hAnsi="Arial" w:cs="Arial"/>
          <w:sz w:val="24"/>
          <w:szCs w:val="24"/>
        </w:rPr>
      </w:pPr>
    </w:p>
    <w:p w14:paraId="4AF221C5" w14:textId="77777777" w:rsidR="003A6EFA" w:rsidRPr="00B0070C" w:rsidRDefault="003A6EFA" w:rsidP="00B0070C">
      <w:pPr>
        <w:rPr>
          <w:rFonts w:ascii="Arial" w:hAnsi="Arial" w:cs="Arial"/>
          <w:sz w:val="24"/>
          <w:szCs w:val="24"/>
        </w:rPr>
      </w:pPr>
    </w:p>
    <w:p w14:paraId="46065570" w14:textId="7A572823" w:rsidR="00B24F89" w:rsidRPr="00AC34AB" w:rsidRDefault="0020024D" w:rsidP="007D57E8">
      <w:pPr>
        <w:jc w:val="both"/>
        <w:rPr>
          <w:rFonts w:ascii="Arial" w:hAnsi="Arial" w:cs="Arial"/>
          <w:iCs/>
          <w:sz w:val="24"/>
          <w:szCs w:val="24"/>
        </w:rPr>
      </w:pPr>
      <w:r w:rsidRPr="00B0070C">
        <w:rPr>
          <w:rFonts w:ascii="Arial" w:hAnsi="Arial" w:cs="Arial"/>
          <w:b/>
          <w:bCs/>
          <w:i/>
          <w:iCs/>
          <w:sz w:val="24"/>
          <w:szCs w:val="24"/>
        </w:rPr>
        <w:t>JOB SUMMARY</w:t>
      </w:r>
      <w:r w:rsidRPr="00B0070C">
        <w:rPr>
          <w:rFonts w:ascii="Arial" w:hAnsi="Arial" w:cs="Arial"/>
          <w:i/>
          <w:iCs/>
          <w:sz w:val="24"/>
          <w:szCs w:val="24"/>
        </w:rPr>
        <w:t xml:space="preserve">:  </w:t>
      </w:r>
      <w:r w:rsidR="008C1144" w:rsidRPr="00B0070C">
        <w:rPr>
          <w:rFonts w:ascii="Arial" w:hAnsi="Arial" w:cs="Arial"/>
          <w:iCs/>
          <w:sz w:val="24"/>
          <w:szCs w:val="24"/>
        </w:rPr>
        <w:t xml:space="preserve">The </w:t>
      </w:r>
      <w:r w:rsidR="00810D77" w:rsidRPr="00B0070C">
        <w:rPr>
          <w:rFonts w:ascii="Arial" w:hAnsi="Arial" w:cs="Arial"/>
          <w:iCs/>
          <w:sz w:val="24"/>
          <w:szCs w:val="24"/>
        </w:rPr>
        <w:t xml:space="preserve">Employment </w:t>
      </w:r>
      <w:r w:rsidR="0034336B">
        <w:rPr>
          <w:rFonts w:ascii="Arial" w:hAnsi="Arial" w:cs="Arial"/>
          <w:iCs/>
          <w:sz w:val="24"/>
          <w:szCs w:val="24"/>
        </w:rPr>
        <w:t xml:space="preserve">and Transportation </w:t>
      </w:r>
      <w:r w:rsidR="008023EC">
        <w:rPr>
          <w:rFonts w:ascii="Arial" w:hAnsi="Arial" w:cs="Arial"/>
          <w:iCs/>
          <w:sz w:val="24"/>
          <w:szCs w:val="24"/>
        </w:rPr>
        <w:t>Case Manager</w:t>
      </w:r>
      <w:r w:rsidR="00610168" w:rsidRPr="00B0070C">
        <w:rPr>
          <w:rFonts w:ascii="Arial" w:hAnsi="Arial" w:cs="Arial"/>
          <w:iCs/>
          <w:sz w:val="24"/>
          <w:szCs w:val="24"/>
        </w:rPr>
        <w:t xml:space="preserve"> </w:t>
      </w:r>
      <w:r w:rsidR="00810D77" w:rsidRPr="00B0070C">
        <w:rPr>
          <w:rFonts w:ascii="Arial" w:hAnsi="Arial" w:cs="Arial"/>
          <w:iCs/>
          <w:sz w:val="24"/>
          <w:szCs w:val="24"/>
        </w:rPr>
        <w:t>will coordinate</w:t>
      </w:r>
      <w:r w:rsidR="00F645B7">
        <w:rPr>
          <w:rFonts w:ascii="Arial" w:hAnsi="Arial" w:cs="Arial"/>
          <w:iCs/>
          <w:sz w:val="24"/>
          <w:szCs w:val="24"/>
        </w:rPr>
        <w:t xml:space="preserve"> employment opportunities, </w:t>
      </w:r>
      <w:r w:rsidR="00810D77" w:rsidRPr="00B0070C">
        <w:rPr>
          <w:rFonts w:ascii="Arial" w:hAnsi="Arial" w:cs="Arial"/>
          <w:iCs/>
          <w:sz w:val="24"/>
          <w:szCs w:val="24"/>
        </w:rPr>
        <w:t>education and training</w:t>
      </w:r>
      <w:r w:rsidR="003A6EFA">
        <w:rPr>
          <w:rFonts w:ascii="Arial" w:hAnsi="Arial" w:cs="Arial"/>
          <w:iCs/>
          <w:sz w:val="24"/>
          <w:szCs w:val="24"/>
        </w:rPr>
        <w:t>,</w:t>
      </w:r>
      <w:r w:rsidR="00F645B7">
        <w:rPr>
          <w:rFonts w:ascii="Arial" w:hAnsi="Arial" w:cs="Arial"/>
          <w:iCs/>
          <w:sz w:val="24"/>
          <w:szCs w:val="24"/>
        </w:rPr>
        <w:t xml:space="preserve"> and other</w:t>
      </w:r>
      <w:r w:rsidR="00171CBF">
        <w:rPr>
          <w:rFonts w:ascii="Arial" w:hAnsi="Arial" w:cs="Arial"/>
          <w:iCs/>
          <w:sz w:val="24"/>
          <w:szCs w:val="24"/>
        </w:rPr>
        <w:t xml:space="preserve"> </w:t>
      </w:r>
      <w:r w:rsidR="00F645B7" w:rsidRPr="00B0070C">
        <w:rPr>
          <w:rFonts w:ascii="Arial" w:hAnsi="Arial" w:cs="Arial"/>
          <w:iCs/>
          <w:sz w:val="24"/>
          <w:szCs w:val="24"/>
        </w:rPr>
        <w:t>support services</w:t>
      </w:r>
      <w:r w:rsidR="00171CBF">
        <w:rPr>
          <w:rFonts w:ascii="Arial" w:hAnsi="Arial" w:cs="Arial"/>
          <w:iCs/>
          <w:sz w:val="24"/>
          <w:szCs w:val="24"/>
        </w:rPr>
        <w:t xml:space="preserve"> </w:t>
      </w:r>
      <w:r w:rsidR="00647F9E">
        <w:rPr>
          <w:rFonts w:ascii="Arial" w:hAnsi="Arial" w:cs="Arial"/>
          <w:iCs/>
          <w:sz w:val="24"/>
          <w:szCs w:val="24"/>
        </w:rPr>
        <w:t>for</w:t>
      </w:r>
      <w:r w:rsidR="00171CBF">
        <w:rPr>
          <w:rFonts w:ascii="Arial" w:hAnsi="Arial" w:cs="Arial"/>
          <w:iCs/>
          <w:sz w:val="24"/>
          <w:szCs w:val="24"/>
        </w:rPr>
        <w:t xml:space="preserve"> </w:t>
      </w:r>
      <w:r w:rsidR="00810D77" w:rsidRPr="00B0070C">
        <w:rPr>
          <w:rFonts w:ascii="Arial" w:hAnsi="Arial" w:cs="Arial"/>
          <w:iCs/>
          <w:sz w:val="24"/>
          <w:szCs w:val="24"/>
        </w:rPr>
        <w:t>individuals</w:t>
      </w:r>
      <w:r w:rsidR="00AB3DE2">
        <w:rPr>
          <w:rFonts w:ascii="Arial" w:hAnsi="Arial" w:cs="Arial"/>
          <w:iCs/>
          <w:sz w:val="24"/>
          <w:szCs w:val="24"/>
        </w:rPr>
        <w:t xml:space="preserve"> with multiple barriers to employment</w:t>
      </w:r>
      <w:r w:rsidR="00E87A70">
        <w:rPr>
          <w:rFonts w:ascii="Arial" w:hAnsi="Arial" w:cs="Arial"/>
          <w:iCs/>
          <w:sz w:val="24"/>
          <w:szCs w:val="24"/>
        </w:rPr>
        <w:t xml:space="preserve">, as well as </w:t>
      </w:r>
      <w:r w:rsidR="00F645B7">
        <w:rPr>
          <w:rFonts w:ascii="Arial" w:hAnsi="Arial" w:cs="Arial"/>
          <w:iCs/>
          <w:sz w:val="24"/>
          <w:szCs w:val="24"/>
        </w:rPr>
        <w:t xml:space="preserve">provide </w:t>
      </w:r>
      <w:r w:rsidR="00445922">
        <w:rPr>
          <w:rFonts w:ascii="Arial" w:hAnsi="Arial" w:cs="Arial"/>
          <w:iCs/>
          <w:sz w:val="24"/>
          <w:szCs w:val="24"/>
        </w:rPr>
        <w:t xml:space="preserve">appropriate </w:t>
      </w:r>
      <w:r w:rsidR="00F645B7">
        <w:rPr>
          <w:rFonts w:ascii="Arial" w:hAnsi="Arial" w:cs="Arial"/>
          <w:iCs/>
          <w:sz w:val="24"/>
          <w:szCs w:val="24"/>
        </w:rPr>
        <w:t>employment services</w:t>
      </w:r>
      <w:r w:rsidR="00445922">
        <w:rPr>
          <w:rFonts w:ascii="Arial" w:hAnsi="Arial" w:cs="Arial"/>
          <w:iCs/>
          <w:sz w:val="24"/>
          <w:szCs w:val="24"/>
        </w:rPr>
        <w:t xml:space="preserve"> to assist the job seeker with</w:t>
      </w:r>
      <w:r w:rsidR="00810D77" w:rsidRPr="00B0070C">
        <w:rPr>
          <w:rFonts w:ascii="Arial" w:hAnsi="Arial" w:cs="Arial"/>
          <w:iCs/>
          <w:sz w:val="24"/>
          <w:szCs w:val="24"/>
        </w:rPr>
        <w:t xml:space="preserve"> obtain</w:t>
      </w:r>
      <w:r w:rsidR="00445922">
        <w:rPr>
          <w:rFonts w:ascii="Arial" w:hAnsi="Arial" w:cs="Arial"/>
          <w:iCs/>
          <w:sz w:val="24"/>
          <w:szCs w:val="24"/>
        </w:rPr>
        <w:t>ing</w:t>
      </w:r>
      <w:r w:rsidR="00810D77" w:rsidRPr="00B0070C">
        <w:rPr>
          <w:rFonts w:ascii="Arial" w:hAnsi="Arial" w:cs="Arial"/>
          <w:iCs/>
          <w:sz w:val="24"/>
          <w:szCs w:val="24"/>
        </w:rPr>
        <w:t xml:space="preserve"> and sustain</w:t>
      </w:r>
      <w:r w:rsidR="00445922">
        <w:rPr>
          <w:rFonts w:ascii="Arial" w:hAnsi="Arial" w:cs="Arial"/>
          <w:iCs/>
          <w:sz w:val="24"/>
          <w:szCs w:val="24"/>
        </w:rPr>
        <w:t>ing</w:t>
      </w:r>
      <w:r w:rsidR="00810D77" w:rsidRPr="00B0070C">
        <w:rPr>
          <w:rFonts w:ascii="Arial" w:hAnsi="Arial" w:cs="Arial"/>
          <w:iCs/>
          <w:sz w:val="24"/>
          <w:szCs w:val="24"/>
        </w:rPr>
        <w:t xml:space="preserve"> employment.</w:t>
      </w:r>
      <w:r w:rsidR="00AC34AB">
        <w:rPr>
          <w:rFonts w:ascii="Arial" w:hAnsi="Arial" w:cs="Arial"/>
          <w:iCs/>
          <w:sz w:val="24"/>
          <w:szCs w:val="24"/>
        </w:rPr>
        <w:t xml:space="preserve"> </w:t>
      </w:r>
      <w:r w:rsidR="0099372D">
        <w:rPr>
          <w:rFonts w:ascii="Arial" w:hAnsi="Arial" w:cs="Arial"/>
          <w:iCs/>
          <w:sz w:val="24"/>
          <w:szCs w:val="24"/>
        </w:rPr>
        <w:t xml:space="preserve">The </w:t>
      </w:r>
      <w:r w:rsidR="00814FE2">
        <w:rPr>
          <w:rFonts w:ascii="Arial" w:hAnsi="Arial" w:cs="Arial"/>
          <w:iCs/>
          <w:sz w:val="24"/>
          <w:szCs w:val="24"/>
        </w:rPr>
        <w:t xml:space="preserve">Employment and Transportation </w:t>
      </w:r>
      <w:r w:rsidR="0036292C">
        <w:rPr>
          <w:rFonts w:ascii="Arial" w:hAnsi="Arial" w:cs="Arial"/>
          <w:iCs/>
          <w:sz w:val="24"/>
          <w:szCs w:val="24"/>
        </w:rPr>
        <w:t>Case Manager</w:t>
      </w:r>
      <w:r w:rsidR="00814FE2">
        <w:rPr>
          <w:rFonts w:ascii="Arial" w:hAnsi="Arial" w:cs="Arial"/>
          <w:iCs/>
          <w:sz w:val="24"/>
          <w:szCs w:val="24"/>
        </w:rPr>
        <w:t xml:space="preserve"> will </w:t>
      </w:r>
      <w:r w:rsidR="0036292C">
        <w:rPr>
          <w:rFonts w:ascii="Arial" w:hAnsi="Arial" w:cs="Arial"/>
          <w:iCs/>
          <w:sz w:val="24"/>
          <w:szCs w:val="24"/>
        </w:rPr>
        <w:t xml:space="preserve">also </w:t>
      </w:r>
      <w:r w:rsidR="001A014E">
        <w:rPr>
          <w:rFonts w:ascii="Arial" w:hAnsi="Arial" w:cs="Arial"/>
          <w:iCs/>
          <w:sz w:val="24"/>
          <w:szCs w:val="24"/>
        </w:rPr>
        <w:t>provide support</w:t>
      </w:r>
      <w:r w:rsidR="00274B55">
        <w:rPr>
          <w:rFonts w:ascii="Arial" w:hAnsi="Arial" w:cs="Arial"/>
          <w:iCs/>
          <w:sz w:val="24"/>
          <w:szCs w:val="24"/>
        </w:rPr>
        <w:t xml:space="preserve"> to </w:t>
      </w:r>
      <w:r w:rsidR="007D57E8" w:rsidRPr="00AF06BC">
        <w:rPr>
          <w:rFonts w:ascii="Arial" w:hAnsi="Arial" w:cs="Arial"/>
          <w:iCs/>
          <w:sz w:val="24"/>
          <w:szCs w:val="24"/>
        </w:rPr>
        <w:t>the</w:t>
      </w:r>
      <w:r w:rsidR="007D57E8" w:rsidRPr="007D57E8">
        <w:rPr>
          <w:rFonts w:ascii="Arial" w:hAnsi="Arial" w:cs="Arial"/>
          <w:iCs/>
          <w:color w:val="FF0000"/>
          <w:sz w:val="24"/>
          <w:szCs w:val="24"/>
        </w:rPr>
        <w:t xml:space="preserve"> </w:t>
      </w:r>
      <w:r w:rsidR="00814FE2">
        <w:rPr>
          <w:rFonts w:ascii="Arial" w:hAnsi="Arial" w:cs="Arial"/>
          <w:iCs/>
          <w:sz w:val="24"/>
          <w:szCs w:val="24"/>
        </w:rPr>
        <w:t xml:space="preserve">Volunteer </w:t>
      </w:r>
      <w:r w:rsidR="004F5AB2">
        <w:rPr>
          <w:rFonts w:ascii="Arial" w:hAnsi="Arial" w:cs="Arial"/>
          <w:iCs/>
          <w:sz w:val="24"/>
          <w:szCs w:val="24"/>
        </w:rPr>
        <w:t>T</w:t>
      </w:r>
      <w:r w:rsidR="00814FE2">
        <w:rPr>
          <w:rFonts w:ascii="Arial" w:hAnsi="Arial" w:cs="Arial"/>
          <w:iCs/>
          <w:sz w:val="24"/>
          <w:szCs w:val="24"/>
        </w:rPr>
        <w:t xml:space="preserve">ransportation </w:t>
      </w:r>
      <w:r w:rsidR="001A014E">
        <w:rPr>
          <w:rFonts w:ascii="Arial" w:hAnsi="Arial" w:cs="Arial"/>
          <w:iCs/>
          <w:sz w:val="24"/>
          <w:szCs w:val="24"/>
        </w:rPr>
        <w:t>Program</w:t>
      </w:r>
      <w:r w:rsidR="009637B5">
        <w:rPr>
          <w:rFonts w:ascii="Arial" w:hAnsi="Arial" w:cs="Arial"/>
          <w:iCs/>
          <w:sz w:val="24"/>
          <w:szCs w:val="24"/>
        </w:rPr>
        <w:t xml:space="preserve"> (VTP)</w:t>
      </w:r>
      <w:r w:rsidR="00274B55">
        <w:rPr>
          <w:rFonts w:ascii="Arial" w:hAnsi="Arial" w:cs="Arial"/>
          <w:iCs/>
          <w:sz w:val="24"/>
          <w:szCs w:val="24"/>
        </w:rPr>
        <w:t xml:space="preserve"> participants.</w:t>
      </w:r>
    </w:p>
    <w:p w14:paraId="7C087F7A" w14:textId="77777777" w:rsidR="00B0070C" w:rsidRPr="00B0070C" w:rsidRDefault="00B0070C" w:rsidP="00B0070C">
      <w:pPr>
        <w:rPr>
          <w:rFonts w:ascii="Arial" w:hAnsi="Arial" w:cs="Arial"/>
          <w:iCs/>
          <w:sz w:val="24"/>
          <w:szCs w:val="24"/>
        </w:rPr>
      </w:pPr>
    </w:p>
    <w:p w14:paraId="6D0F6AB2" w14:textId="77777777" w:rsidR="00CC6F0C" w:rsidRPr="00B0070C" w:rsidRDefault="00B0070C" w:rsidP="00B0070C">
      <w:pPr>
        <w:rPr>
          <w:rFonts w:ascii="Arial" w:hAnsi="Arial" w:cs="Arial"/>
          <w:b/>
          <w:i/>
          <w:sz w:val="24"/>
          <w:szCs w:val="24"/>
          <w:u w:val="single"/>
        </w:rPr>
      </w:pPr>
      <w:r>
        <w:rPr>
          <w:rFonts w:ascii="Arial" w:hAnsi="Arial" w:cs="Arial"/>
          <w:b/>
          <w:i/>
          <w:sz w:val="24"/>
          <w:szCs w:val="24"/>
          <w:u w:val="single"/>
        </w:rPr>
        <w:t>Essential Job Functions:</w:t>
      </w:r>
    </w:p>
    <w:tbl>
      <w:tblPr>
        <w:tblpPr w:leftFromText="180" w:rightFromText="180" w:vertAnchor="text" w:horzAnchor="margin" w:tblpXSpec="center" w:tblpY="7"/>
        <w:tblW w:w="8753" w:type="dxa"/>
        <w:tblLook w:val="01E0" w:firstRow="1" w:lastRow="1" w:firstColumn="1" w:lastColumn="1" w:noHBand="0" w:noVBand="0"/>
      </w:tblPr>
      <w:tblGrid>
        <w:gridCol w:w="8753"/>
      </w:tblGrid>
      <w:tr w:rsidR="00C43977" w:rsidRPr="00B0070C" w14:paraId="5499D78D" w14:textId="77777777" w:rsidTr="00C43977">
        <w:tc>
          <w:tcPr>
            <w:tcW w:w="8753" w:type="dxa"/>
            <w:shd w:val="clear" w:color="auto" w:fill="auto"/>
          </w:tcPr>
          <w:p w14:paraId="037D26C7" w14:textId="44D690A3" w:rsidR="00FE3AC5" w:rsidRDefault="007D57E8" w:rsidP="007D57E8">
            <w:pPr>
              <w:numPr>
                <w:ilvl w:val="0"/>
                <w:numId w:val="36"/>
              </w:numPr>
              <w:rPr>
                <w:rFonts w:ascii="Arial" w:hAnsi="Arial" w:cs="Arial"/>
                <w:spacing w:val="-2"/>
                <w:sz w:val="24"/>
                <w:szCs w:val="24"/>
              </w:rPr>
            </w:pPr>
            <w:r>
              <w:rPr>
                <w:rFonts w:ascii="Arial" w:hAnsi="Arial" w:cs="Arial"/>
                <w:spacing w:val="-2"/>
                <w:sz w:val="24"/>
                <w:szCs w:val="24"/>
              </w:rPr>
              <w:t>Provide</w:t>
            </w:r>
            <w:r w:rsidR="00AF06BC">
              <w:rPr>
                <w:rFonts w:ascii="Arial" w:hAnsi="Arial" w:cs="Arial"/>
                <w:spacing w:val="-2"/>
                <w:sz w:val="24"/>
                <w:szCs w:val="24"/>
              </w:rPr>
              <w:t xml:space="preserve"> </w:t>
            </w:r>
            <w:r w:rsidR="00A82ADA">
              <w:rPr>
                <w:rFonts w:ascii="Arial" w:hAnsi="Arial" w:cs="Arial"/>
                <w:spacing w:val="-2"/>
                <w:sz w:val="24"/>
                <w:szCs w:val="24"/>
              </w:rPr>
              <w:t>Employment Services</w:t>
            </w:r>
            <w:r>
              <w:rPr>
                <w:rFonts w:ascii="Arial" w:hAnsi="Arial" w:cs="Arial"/>
                <w:spacing w:val="-2"/>
                <w:sz w:val="24"/>
                <w:szCs w:val="24"/>
              </w:rPr>
              <w:t xml:space="preserve"> </w:t>
            </w:r>
            <w:r w:rsidRPr="00AF06BC">
              <w:rPr>
                <w:rFonts w:ascii="Arial" w:hAnsi="Arial" w:cs="Arial"/>
                <w:spacing w:val="-2"/>
                <w:sz w:val="24"/>
                <w:szCs w:val="24"/>
              </w:rPr>
              <w:t>to enrolled clients</w:t>
            </w:r>
            <w:r w:rsidR="00F10D27" w:rsidRPr="00AF06BC">
              <w:rPr>
                <w:rFonts w:ascii="Arial" w:hAnsi="Arial" w:cs="Arial"/>
                <w:spacing w:val="-2"/>
                <w:sz w:val="24"/>
                <w:szCs w:val="24"/>
              </w:rPr>
              <w:t xml:space="preserve"> </w:t>
            </w:r>
            <w:r w:rsidR="007D57FE">
              <w:rPr>
                <w:rFonts w:ascii="Arial" w:hAnsi="Arial" w:cs="Arial"/>
                <w:spacing w:val="-2"/>
                <w:sz w:val="24"/>
                <w:szCs w:val="24"/>
              </w:rPr>
              <w:t xml:space="preserve">and </w:t>
            </w:r>
            <w:r w:rsidR="003054F3" w:rsidRPr="00B0070C">
              <w:rPr>
                <w:rFonts w:ascii="Arial" w:hAnsi="Arial" w:cs="Arial"/>
                <w:spacing w:val="-2"/>
                <w:sz w:val="24"/>
                <w:szCs w:val="24"/>
              </w:rPr>
              <w:t xml:space="preserve">implement </w:t>
            </w:r>
            <w:r w:rsidR="003054F3">
              <w:rPr>
                <w:rFonts w:ascii="Arial" w:hAnsi="Arial" w:cs="Arial"/>
                <w:spacing w:val="-2"/>
                <w:sz w:val="24"/>
                <w:szCs w:val="24"/>
              </w:rPr>
              <w:t xml:space="preserve">an </w:t>
            </w:r>
            <w:r w:rsidR="003054F3" w:rsidRPr="00B0070C">
              <w:rPr>
                <w:rFonts w:ascii="Arial" w:hAnsi="Arial" w:cs="Arial"/>
                <w:spacing w:val="-2"/>
                <w:sz w:val="24"/>
                <w:szCs w:val="24"/>
              </w:rPr>
              <w:t>Employment Plan that include</w:t>
            </w:r>
            <w:r w:rsidR="009637B5">
              <w:rPr>
                <w:rFonts w:ascii="Arial" w:hAnsi="Arial" w:cs="Arial"/>
                <w:spacing w:val="-2"/>
                <w:sz w:val="24"/>
                <w:szCs w:val="24"/>
              </w:rPr>
              <w:t>s</w:t>
            </w:r>
            <w:r w:rsidR="003054F3" w:rsidRPr="00B0070C">
              <w:rPr>
                <w:rFonts w:ascii="Arial" w:hAnsi="Arial" w:cs="Arial"/>
                <w:spacing w:val="-2"/>
                <w:sz w:val="24"/>
                <w:szCs w:val="24"/>
              </w:rPr>
              <w:t xml:space="preserve"> goals and strategies to obtain and sustain employment.  </w:t>
            </w:r>
          </w:p>
          <w:p w14:paraId="3C3E3346" w14:textId="69AE7F98" w:rsidR="003260D4" w:rsidRDefault="003260D4" w:rsidP="007D57E8">
            <w:pPr>
              <w:numPr>
                <w:ilvl w:val="0"/>
                <w:numId w:val="36"/>
              </w:numPr>
              <w:rPr>
                <w:rFonts w:ascii="Arial" w:hAnsi="Arial" w:cs="Arial"/>
                <w:spacing w:val="-2"/>
                <w:sz w:val="24"/>
                <w:szCs w:val="24"/>
              </w:rPr>
            </w:pPr>
            <w:r w:rsidRPr="00B0070C">
              <w:rPr>
                <w:rFonts w:ascii="Arial" w:hAnsi="Arial" w:cs="Arial"/>
                <w:spacing w:val="-2"/>
                <w:sz w:val="24"/>
                <w:szCs w:val="24"/>
              </w:rPr>
              <w:t xml:space="preserve">Provide ongoing case management to </w:t>
            </w:r>
            <w:r w:rsidR="007D57E8">
              <w:rPr>
                <w:rFonts w:ascii="Arial" w:hAnsi="Arial" w:cs="Arial"/>
                <w:spacing w:val="-2"/>
                <w:sz w:val="24"/>
                <w:szCs w:val="24"/>
              </w:rPr>
              <w:t>assist</w:t>
            </w:r>
            <w:r w:rsidR="00AF06BC">
              <w:rPr>
                <w:rFonts w:ascii="Arial" w:hAnsi="Arial" w:cs="Arial"/>
                <w:spacing w:val="-2"/>
                <w:sz w:val="24"/>
                <w:szCs w:val="24"/>
              </w:rPr>
              <w:t xml:space="preserve"> </w:t>
            </w:r>
            <w:r w:rsidRPr="00B0070C">
              <w:rPr>
                <w:rFonts w:ascii="Arial" w:hAnsi="Arial" w:cs="Arial"/>
                <w:spacing w:val="-2"/>
                <w:sz w:val="24"/>
                <w:szCs w:val="24"/>
              </w:rPr>
              <w:t>participants</w:t>
            </w:r>
            <w:r w:rsidR="007D57E8">
              <w:rPr>
                <w:rFonts w:ascii="Arial" w:hAnsi="Arial" w:cs="Arial"/>
                <w:spacing w:val="-2"/>
                <w:sz w:val="24"/>
                <w:szCs w:val="24"/>
              </w:rPr>
              <w:t xml:space="preserve"> with overcoming</w:t>
            </w:r>
            <w:r w:rsidR="007D57E8" w:rsidRPr="00B0070C">
              <w:rPr>
                <w:rFonts w:ascii="Arial" w:hAnsi="Arial" w:cs="Arial"/>
                <w:spacing w:val="-2"/>
                <w:sz w:val="24"/>
                <w:szCs w:val="24"/>
              </w:rPr>
              <w:t xml:space="preserve"> </w:t>
            </w:r>
            <w:r w:rsidRPr="00B0070C">
              <w:rPr>
                <w:rFonts w:ascii="Arial" w:hAnsi="Arial" w:cs="Arial"/>
                <w:spacing w:val="-2"/>
                <w:sz w:val="24"/>
                <w:szCs w:val="24"/>
              </w:rPr>
              <w:t>barriers to their employment goals, and coordinate with program partners and other community resources as needed.</w:t>
            </w:r>
          </w:p>
          <w:p w14:paraId="6BDA99D7" w14:textId="608D891E" w:rsidR="008F0E50" w:rsidRPr="003260D4" w:rsidRDefault="001E62D8" w:rsidP="007D57E8">
            <w:pPr>
              <w:numPr>
                <w:ilvl w:val="0"/>
                <w:numId w:val="36"/>
              </w:numPr>
              <w:rPr>
                <w:rFonts w:ascii="Arial" w:hAnsi="Arial" w:cs="Arial"/>
                <w:spacing w:val="-2"/>
                <w:sz w:val="24"/>
                <w:szCs w:val="24"/>
              </w:rPr>
            </w:pPr>
            <w:r>
              <w:rPr>
                <w:rFonts w:ascii="Arial" w:hAnsi="Arial" w:cs="Arial"/>
                <w:spacing w:val="-2"/>
                <w:sz w:val="24"/>
                <w:szCs w:val="24"/>
              </w:rPr>
              <w:t>Work closely with VTP participants</w:t>
            </w:r>
            <w:r w:rsidR="006B655A">
              <w:rPr>
                <w:rFonts w:ascii="Arial" w:hAnsi="Arial" w:cs="Arial"/>
                <w:spacing w:val="-2"/>
                <w:sz w:val="24"/>
                <w:szCs w:val="24"/>
              </w:rPr>
              <w:t xml:space="preserve"> to develop and implement strategies to eliminate transportation barriers.</w:t>
            </w:r>
          </w:p>
          <w:p w14:paraId="788532F6" w14:textId="445EF47F" w:rsidR="00A82ADA" w:rsidRPr="00846731" w:rsidRDefault="00A82ADA" w:rsidP="007D57E8">
            <w:pPr>
              <w:numPr>
                <w:ilvl w:val="0"/>
                <w:numId w:val="36"/>
              </w:numPr>
              <w:rPr>
                <w:rFonts w:ascii="Arial" w:hAnsi="Arial" w:cs="Arial"/>
                <w:spacing w:val="-2"/>
                <w:sz w:val="24"/>
                <w:szCs w:val="24"/>
              </w:rPr>
            </w:pPr>
            <w:r w:rsidRPr="00846731">
              <w:rPr>
                <w:rFonts w:ascii="Arial" w:hAnsi="Arial" w:cs="Arial"/>
                <w:spacing w:val="-2"/>
                <w:sz w:val="24"/>
                <w:szCs w:val="24"/>
              </w:rPr>
              <w:t xml:space="preserve">Provide job development services to program participants, </w:t>
            </w:r>
            <w:r w:rsidR="003A4724" w:rsidRPr="00846731">
              <w:rPr>
                <w:rFonts w:ascii="Arial" w:hAnsi="Arial" w:cs="Arial"/>
                <w:spacing w:val="-2"/>
                <w:sz w:val="24"/>
                <w:szCs w:val="24"/>
              </w:rPr>
              <w:t>including</w:t>
            </w:r>
            <w:r w:rsidRPr="00846731">
              <w:rPr>
                <w:rFonts w:ascii="Arial" w:hAnsi="Arial" w:cs="Arial"/>
                <w:spacing w:val="-2"/>
                <w:sz w:val="24"/>
                <w:szCs w:val="24"/>
              </w:rPr>
              <w:t xml:space="preserve"> job search assistance, completing employment applications, resume development, job interview preparation, etc.</w:t>
            </w:r>
          </w:p>
          <w:p w14:paraId="73455A5C" w14:textId="77777777" w:rsidR="00F8099D" w:rsidRPr="00AC34AB" w:rsidRDefault="00F8099D" w:rsidP="007D57E8">
            <w:pPr>
              <w:numPr>
                <w:ilvl w:val="0"/>
                <w:numId w:val="36"/>
              </w:numPr>
              <w:rPr>
                <w:rFonts w:ascii="Arial" w:hAnsi="Arial" w:cs="Arial"/>
                <w:spacing w:val="-2"/>
                <w:sz w:val="24"/>
                <w:szCs w:val="24"/>
              </w:rPr>
            </w:pPr>
            <w:r w:rsidRPr="00F8099D">
              <w:rPr>
                <w:rFonts w:ascii="Arial" w:hAnsi="Arial" w:cs="Arial"/>
                <w:spacing w:val="-2"/>
                <w:sz w:val="24"/>
                <w:szCs w:val="24"/>
              </w:rPr>
              <w:t>Implement critical soft skills</w:t>
            </w:r>
            <w:r w:rsidR="00AC34AB">
              <w:rPr>
                <w:rFonts w:ascii="Arial" w:hAnsi="Arial" w:cs="Arial"/>
                <w:spacing w:val="-2"/>
                <w:sz w:val="24"/>
                <w:szCs w:val="24"/>
              </w:rPr>
              <w:t xml:space="preserve"> training</w:t>
            </w:r>
            <w:r w:rsidRPr="00F8099D">
              <w:rPr>
                <w:rFonts w:ascii="Arial" w:hAnsi="Arial" w:cs="Arial"/>
                <w:spacing w:val="-2"/>
                <w:sz w:val="24"/>
                <w:szCs w:val="24"/>
              </w:rPr>
              <w:t xml:space="preserve"> such as,</w:t>
            </w:r>
            <w:r w:rsidR="00AC34AB">
              <w:rPr>
                <w:rFonts w:ascii="Arial" w:hAnsi="Arial" w:cs="Arial"/>
                <w:spacing w:val="-2"/>
                <w:sz w:val="24"/>
                <w:szCs w:val="24"/>
              </w:rPr>
              <w:t xml:space="preserve"> attitude in the workplace, </w:t>
            </w:r>
            <w:r w:rsidRPr="00F8099D">
              <w:rPr>
                <w:rFonts w:ascii="Arial" w:hAnsi="Arial" w:cs="Arial"/>
                <w:spacing w:val="-2"/>
                <w:sz w:val="24"/>
                <w:szCs w:val="24"/>
              </w:rPr>
              <w:t xml:space="preserve">professionalism, </w:t>
            </w:r>
            <w:r>
              <w:rPr>
                <w:rFonts w:ascii="Arial" w:hAnsi="Arial" w:cs="Arial"/>
                <w:spacing w:val="-2"/>
                <w:sz w:val="24"/>
                <w:szCs w:val="24"/>
              </w:rPr>
              <w:t xml:space="preserve">communication, problem solving, </w:t>
            </w:r>
            <w:r w:rsidR="00AC34AB">
              <w:rPr>
                <w:rFonts w:ascii="Arial" w:hAnsi="Arial" w:cs="Arial"/>
                <w:spacing w:val="-2"/>
                <w:sz w:val="24"/>
                <w:szCs w:val="24"/>
              </w:rPr>
              <w:t>critical thinking and teamwork.</w:t>
            </w:r>
          </w:p>
          <w:p w14:paraId="474B2A14" w14:textId="14948B55" w:rsidR="00FE3AC5" w:rsidRDefault="007D57E8" w:rsidP="007D57E8">
            <w:pPr>
              <w:numPr>
                <w:ilvl w:val="0"/>
                <w:numId w:val="36"/>
              </w:numPr>
              <w:rPr>
                <w:rFonts w:ascii="Arial" w:hAnsi="Arial" w:cs="Arial"/>
                <w:spacing w:val="-2"/>
                <w:sz w:val="24"/>
                <w:szCs w:val="24"/>
              </w:rPr>
            </w:pPr>
            <w:r>
              <w:rPr>
                <w:rFonts w:ascii="Arial" w:hAnsi="Arial" w:cs="Arial"/>
                <w:spacing w:val="-2"/>
                <w:sz w:val="24"/>
                <w:szCs w:val="24"/>
              </w:rPr>
              <w:t>Provide the necessary tools to clients to become</w:t>
            </w:r>
            <w:r w:rsidRPr="00B0070C">
              <w:rPr>
                <w:rFonts w:ascii="Arial" w:hAnsi="Arial" w:cs="Arial"/>
                <w:spacing w:val="-2"/>
                <w:sz w:val="24"/>
                <w:szCs w:val="24"/>
              </w:rPr>
              <w:t xml:space="preserve"> </w:t>
            </w:r>
            <w:r w:rsidR="00FE3AC5" w:rsidRPr="00B0070C">
              <w:rPr>
                <w:rFonts w:ascii="Arial" w:hAnsi="Arial" w:cs="Arial"/>
                <w:spacing w:val="-2"/>
                <w:sz w:val="24"/>
                <w:szCs w:val="24"/>
              </w:rPr>
              <w:t>quality employees to support local economic development efforts among companies within regional growth industries.</w:t>
            </w:r>
          </w:p>
          <w:p w14:paraId="7DCDF6E5" w14:textId="02C68E0A" w:rsidR="007D57FE" w:rsidRDefault="007D57FE" w:rsidP="007D57E8">
            <w:pPr>
              <w:numPr>
                <w:ilvl w:val="0"/>
                <w:numId w:val="36"/>
              </w:numPr>
              <w:rPr>
                <w:rFonts w:ascii="Arial" w:hAnsi="Arial" w:cs="Arial"/>
                <w:spacing w:val="-2"/>
                <w:sz w:val="24"/>
                <w:szCs w:val="24"/>
              </w:rPr>
            </w:pPr>
            <w:r>
              <w:rPr>
                <w:rFonts w:ascii="Arial" w:hAnsi="Arial" w:cs="Arial"/>
                <w:spacing w:val="-2"/>
                <w:sz w:val="24"/>
                <w:szCs w:val="24"/>
              </w:rPr>
              <w:t>Work closely with Transportation staff to ensure VTP</w:t>
            </w:r>
            <w:r w:rsidR="00B372C2">
              <w:rPr>
                <w:rFonts w:ascii="Arial" w:hAnsi="Arial" w:cs="Arial"/>
                <w:spacing w:val="-2"/>
                <w:sz w:val="24"/>
                <w:szCs w:val="24"/>
              </w:rPr>
              <w:t xml:space="preserve"> and Emplo</w:t>
            </w:r>
            <w:r w:rsidR="0008360E">
              <w:rPr>
                <w:rFonts w:ascii="Arial" w:hAnsi="Arial" w:cs="Arial"/>
                <w:spacing w:val="-2"/>
                <w:sz w:val="24"/>
                <w:szCs w:val="24"/>
              </w:rPr>
              <w:t>yment Pathways</w:t>
            </w:r>
            <w:r>
              <w:rPr>
                <w:rFonts w:ascii="Arial" w:hAnsi="Arial" w:cs="Arial"/>
                <w:spacing w:val="-2"/>
                <w:sz w:val="24"/>
                <w:szCs w:val="24"/>
              </w:rPr>
              <w:t xml:space="preserve"> participants </w:t>
            </w:r>
            <w:r w:rsidR="0008360E">
              <w:rPr>
                <w:rFonts w:ascii="Arial" w:hAnsi="Arial" w:cs="Arial"/>
                <w:spacing w:val="-2"/>
                <w:sz w:val="24"/>
                <w:szCs w:val="24"/>
              </w:rPr>
              <w:t xml:space="preserve">have access to reliable transportation to and from work and/or </w:t>
            </w:r>
            <w:r w:rsidR="00FC27C4">
              <w:rPr>
                <w:rFonts w:ascii="Arial" w:hAnsi="Arial" w:cs="Arial"/>
                <w:spacing w:val="-2"/>
                <w:sz w:val="24"/>
                <w:szCs w:val="24"/>
              </w:rPr>
              <w:t>medical appointments.</w:t>
            </w:r>
          </w:p>
          <w:p w14:paraId="41E304B5" w14:textId="77777777" w:rsidR="007D57E8" w:rsidRPr="00AF06BC" w:rsidDel="00383EBE" w:rsidRDefault="007D57E8" w:rsidP="007D57E8">
            <w:pPr>
              <w:widowControl w:val="0"/>
              <w:numPr>
                <w:ilvl w:val="0"/>
                <w:numId w:val="36"/>
              </w:numPr>
              <w:suppressAutoHyphens/>
              <w:rPr>
                <w:b/>
                <w:bCs/>
                <w:spacing w:val="-2"/>
                <w:sz w:val="24"/>
                <w:szCs w:val="24"/>
              </w:rPr>
            </w:pPr>
            <w:r w:rsidRPr="00AF06BC">
              <w:rPr>
                <w:rFonts w:ascii="Arial" w:hAnsi="Arial" w:cs="Arial"/>
                <w:spacing w:val="-2"/>
                <w:sz w:val="24"/>
                <w:szCs w:val="24"/>
              </w:rPr>
              <w:t>Maintain all written information for complete case records.</w:t>
            </w:r>
            <w:r w:rsidRPr="00AF06BC">
              <w:rPr>
                <w:spacing w:val="-2"/>
                <w:sz w:val="24"/>
                <w:szCs w:val="24"/>
              </w:rPr>
              <w:t xml:space="preserve"> </w:t>
            </w:r>
          </w:p>
          <w:p w14:paraId="3D38735D" w14:textId="77777777" w:rsidR="007D57E8" w:rsidRPr="00AF06BC" w:rsidRDefault="007D57E8" w:rsidP="007D57E8">
            <w:pPr>
              <w:widowControl w:val="0"/>
              <w:numPr>
                <w:ilvl w:val="0"/>
                <w:numId w:val="36"/>
              </w:numPr>
              <w:suppressAutoHyphens/>
              <w:rPr>
                <w:rFonts w:ascii="Arial" w:hAnsi="Arial" w:cs="Arial"/>
                <w:spacing w:val="-2"/>
                <w:sz w:val="24"/>
                <w:szCs w:val="24"/>
              </w:rPr>
            </w:pPr>
            <w:r w:rsidRPr="00AF06BC">
              <w:rPr>
                <w:rFonts w:ascii="Arial" w:hAnsi="Arial" w:cs="Arial"/>
                <w:spacing w:val="-2"/>
                <w:sz w:val="24"/>
                <w:szCs w:val="24"/>
              </w:rPr>
              <w:t>Assist in the preparation of monthly, quarterly, and yearl</w:t>
            </w:r>
            <w:r w:rsidRPr="00AF06BC">
              <w:rPr>
                <w:rFonts w:ascii="Arial" w:hAnsi="Arial" w:cs="Arial"/>
                <w:bCs/>
                <w:spacing w:val="-2"/>
                <w:sz w:val="24"/>
                <w:szCs w:val="24"/>
              </w:rPr>
              <w:t>y</w:t>
            </w:r>
            <w:r w:rsidRPr="00AF06BC">
              <w:rPr>
                <w:rFonts w:ascii="Arial" w:hAnsi="Arial" w:cs="Arial"/>
                <w:spacing w:val="-2"/>
                <w:sz w:val="24"/>
                <w:szCs w:val="24"/>
              </w:rPr>
              <w:t xml:space="preserve"> reports.</w:t>
            </w:r>
          </w:p>
          <w:p w14:paraId="39AE87EF" w14:textId="77777777" w:rsidR="007D57E8" w:rsidRPr="00AF06BC" w:rsidRDefault="007D57E8" w:rsidP="007D57E8">
            <w:pPr>
              <w:widowControl w:val="0"/>
              <w:numPr>
                <w:ilvl w:val="0"/>
                <w:numId w:val="36"/>
              </w:numPr>
              <w:suppressAutoHyphens/>
              <w:rPr>
                <w:rFonts w:ascii="Arial" w:hAnsi="Arial" w:cs="Arial"/>
                <w:spacing w:val="-2"/>
                <w:sz w:val="24"/>
                <w:szCs w:val="24"/>
              </w:rPr>
            </w:pPr>
            <w:r w:rsidRPr="00AF06BC">
              <w:rPr>
                <w:rFonts w:ascii="Arial" w:hAnsi="Arial" w:cs="Arial"/>
                <w:spacing w:val="-2"/>
                <w:sz w:val="24"/>
                <w:szCs w:val="24"/>
              </w:rPr>
              <w:t>Attend all meetings and trainings as requested by immediate supervisor, which can include evening meetings and out-of-town travel.</w:t>
            </w:r>
          </w:p>
          <w:p w14:paraId="0129CE9E" w14:textId="503DDE86" w:rsidR="007C6923" w:rsidRPr="00B0070C" w:rsidRDefault="007C6923" w:rsidP="007D57E8">
            <w:pPr>
              <w:numPr>
                <w:ilvl w:val="0"/>
                <w:numId w:val="36"/>
              </w:numPr>
              <w:rPr>
                <w:rFonts w:ascii="Arial" w:hAnsi="Arial" w:cs="Arial"/>
                <w:spacing w:val="-2"/>
                <w:sz w:val="24"/>
                <w:szCs w:val="24"/>
              </w:rPr>
            </w:pPr>
            <w:r w:rsidRPr="00B0070C">
              <w:rPr>
                <w:rFonts w:ascii="Arial" w:hAnsi="Arial" w:cs="Arial"/>
                <w:spacing w:val="-2"/>
                <w:sz w:val="24"/>
                <w:szCs w:val="24"/>
              </w:rPr>
              <w:t xml:space="preserve">All other duties and responsibilities as assigned by the </w:t>
            </w:r>
            <w:r w:rsidR="003A6EFA" w:rsidRPr="00B0070C">
              <w:rPr>
                <w:rFonts w:ascii="Arial" w:hAnsi="Arial" w:cs="Arial"/>
                <w:spacing w:val="-2"/>
                <w:sz w:val="24"/>
                <w:szCs w:val="24"/>
              </w:rPr>
              <w:t xml:space="preserve">Employment </w:t>
            </w:r>
            <w:r w:rsidR="00531254">
              <w:rPr>
                <w:rFonts w:ascii="Arial" w:hAnsi="Arial" w:cs="Arial"/>
                <w:spacing w:val="-2"/>
                <w:sz w:val="24"/>
                <w:szCs w:val="24"/>
              </w:rPr>
              <w:t xml:space="preserve">and Volunteer </w:t>
            </w:r>
            <w:r w:rsidR="003A6EFA" w:rsidRPr="00B0070C">
              <w:rPr>
                <w:rFonts w:ascii="Arial" w:hAnsi="Arial" w:cs="Arial"/>
                <w:spacing w:val="-2"/>
                <w:sz w:val="24"/>
                <w:szCs w:val="24"/>
              </w:rPr>
              <w:t xml:space="preserve">Services </w:t>
            </w:r>
            <w:r w:rsidR="003A6EFA">
              <w:rPr>
                <w:rFonts w:ascii="Arial" w:hAnsi="Arial" w:cs="Arial"/>
                <w:spacing w:val="-2"/>
                <w:sz w:val="24"/>
                <w:szCs w:val="24"/>
              </w:rPr>
              <w:t>Director</w:t>
            </w:r>
            <w:r w:rsidR="007D57E8">
              <w:rPr>
                <w:rFonts w:ascii="Arial" w:hAnsi="Arial" w:cs="Arial"/>
                <w:spacing w:val="-2"/>
                <w:sz w:val="24"/>
                <w:szCs w:val="24"/>
              </w:rPr>
              <w:t>, Deputy Direct</w:t>
            </w:r>
            <w:r w:rsidR="003A6EFA">
              <w:rPr>
                <w:rFonts w:ascii="Arial" w:hAnsi="Arial" w:cs="Arial"/>
                <w:spacing w:val="-2"/>
                <w:sz w:val="24"/>
                <w:szCs w:val="24"/>
              </w:rPr>
              <w:t>or Executive Director.</w:t>
            </w:r>
          </w:p>
          <w:p w14:paraId="3BE829D6" w14:textId="77777777" w:rsidR="00FE3AC5" w:rsidRPr="00B0070C" w:rsidRDefault="00FE3AC5" w:rsidP="00B0070C">
            <w:pPr>
              <w:ind w:left="720"/>
              <w:rPr>
                <w:rFonts w:ascii="Arial" w:hAnsi="Arial" w:cs="Arial"/>
                <w:spacing w:val="-2"/>
                <w:sz w:val="24"/>
                <w:szCs w:val="24"/>
              </w:rPr>
            </w:pPr>
          </w:p>
        </w:tc>
      </w:tr>
    </w:tbl>
    <w:p w14:paraId="6A027365" w14:textId="77777777" w:rsidR="007916E2" w:rsidRDefault="007916E2" w:rsidP="00B0070C">
      <w:pPr>
        <w:rPr>
          <w:rFonts w:ascii="Arial" w:hAnsi="Arial" w:cs="Arial"/>
          <w:b/>
          <w:i/>
          <w:sz w:val="24"/>
          <w:szCs w:val="24"/>
          <w:u w:val="single"/>
        </w:rPr>
      </w:pPr>
    </w:p>
    <w:p w14:paraId="2CEF153D" w14:textId="64B0B451" w:rsidR="00B0070C" w:rsidRPr="00B0070C" w:rsidRDefault="00B0070C" w:rsidP="00B0070C">
      <w:pPr>
        <w:rPr>
          <w:rFonts w:ascii="Arial" w:hAnsi="Arial" w:cs="Arial"/>
          <w:b/>
          <w:i/>
          <w:sz w:val="24"/>
          <w:szCs w:val="24"/>
          <w:u w:val="single"/>
        </w:rPr>
      </w:pPr>
      <w:r>
        <w:rPr>
          <w:rFonts w:ascii="Arial" w:hAnsi="Arial" w:cs="Arial"/>
          <w:b/>
          <w:i/>
          <w:sz w:val="24"/>
          <w:szCs w:val="24"/>
          <w:u w:val="single"/>
        </w:rPr>
        <w:t>Supervisory Responsibilities:</w:t>
      </w:r>
    </w:p>
    <w:p w14:paraId="350B7515" w14:textId="24051B5E" w:rsidR="0007052D" w:rsidRPr="00141A35" w:rsidRDefault="00577981" w:rsidP="0007052D">
      <w:pPr>
        <w:rPr>
          <w:rFonts w:ascii="Arial" w:hAnsi="Arial" w:cs="Arial"/>
          <w:sz w:val="24"/>
          <w:szCs w:val="24"/>
        </w:rPr>
      </w:pPr>
      <w:r w:rsidRPr="00B0070C">
        <w:rPr>
          <w:rFonts w:ascii="Arial" w:hAnsi="Arial" w:cs="Arial"/>
          <w:sz w:val="24"/>
          <w:szCs w:val="24"/>
        </w:rPr>
        <w:t xml:space="preserve">The </w:t>
      </w:r>
      <w:r w:rsidR="006B4986" w:rsidRPr="00B0070C">
        <w:rPr>
          <w:rFonts w:ascii="Arial" w:hAnsi="Arial" w:cs="Arial"/>
          <w:sz w:val="24"/>
          <w:szCs w:val="24"/>
        </w:rPr>
        <w:t xml:space="preserve">Employment </w:t>
      </w:r>
      <w:r w:rsidR="00525892">
        <w:rPr>
          <w:rFonts w:ascii="Arial" w:hAnsi="Arial" w:cs="Arial"/>
          <w:sz w:val="24"/>
          <w:szCs w:val="24"/>
        </w:rPr>
        <w:t xml:space="preserve">and Transportation </w:t>
      </w:r>
      <w:r w:rsidR="00982B4D">
        <w:rPr>
          <w:rFonts w:ascii="Arial" w:hAnsi="Arial" w:cs="Arial"/>
          <w:sz w:val="24"/>
          <w:szCs w:val="24"/>
        </w:rPr>
        <w:t xml:space="preserve">Case Manager has no supervisory responsibilities. </w:t>
      </w:r>
    </w:p>
    <w:p w14:paraId="6B0E96E8" w14:textId="13976E43" w:rsidR="00DA2FCE" w:rsidRPr="00B0070C" w:rsidRDefault="00DA2FCE" w:rsidP="00B0070C">
      <w:pPr>
        <w:rPr>
          <w:rFonts w:ascii="Arial" w:hAnsi="Arial" w:cs="Arial"/>
          <w:sz w:val="24"/>
          <w:szCs w:val="24"/>
        </w:rPr>
      </w:pPr>
    </w:p>
    <w:p w14:paraId="4AFDB7D5" w14:textId="77777777" w:rsidR="00B0070C" w:rsidRPr="00B0070C" w:rsidRDefault="00B0070C" w:rsidP="00B0070C">
      <w:pPr>
        <w:spacing w:line="0" w:lineRule="atLeast"/>
        <w:rPr>
          <w:rFonts w:ascii="Arial" w:hAnsi="Arial" w:cs="Arial"/>
          <w:b/>
          <w:i/>
          <w:sz w:val="24"/>
          <w:szCs w:val="24"/>
          <w:u w:val="single"/>
        </w:rPr>
      </w:pPr>
      <w:r>
        <w:rPr>
          <w:rFonts w:ascii="Arial" w:hAnsi="Arial" w:cs="Arial"/>
          <w:b/>
          <w:i/>
          <w:sz w:val="24"/>
          <w:szCs w:val="24"/>
          <w:u w:val="single"/>
        </w:rPr>
        <w:t>Qualification Standards:</w:t>
      </w:r>
    </w:p>
    <w:p w14:paraId="02824072" w14:textId="33D68273" w:rsidR="007D113A" w:rsidRPr="00B0070C" w:rsidRDefault="007D113A" w:rsidP="00B0070C">
      <w:pPr>
        <w:spacing w:line="0" w:lineRule="atLeast"/>
        <w:rPr>
          <w:rFonts w:ascii="Arial" w:hAnsi="Arial" w:cs="Arial"/>
          <w:sz w:val="24"/>
          <w:szCs w:val="24"/>
        </w:rPr>
      </w:pPr>
      <w:r w:rsidRPr="00B0070C">
        <w:rPr>
          <w:rFonts w:ascii="Arial" w:hAnsi="Arial" w:cs="Arial"/>
          <w:sz w:val="24"/>
          <w:szCs w:val="24"/>
        </w:rPr>
        <w:t xml:space="preserve">The </w:t>
      </w:r>
      <w:r w:rsidR="006B4986" w:rsidRPr="00B0070C">
        <w:rPr>
          <w:rFonts w:ascii="Arial" w:hAnsi="Arial" w:cs="Arial"/>
          <w:sz w:val="24"/>
          <w:szCs w:val="24"/>
        </w:rPr>
        <w:t xml:space="preserve">Employment </w:t>
      </w:r>
      <w:r w:rsidR="000169D8">
        <w:rPr>
          <w:rFonts w:ascii="Arial" w:hAnsi="Arial" w:cs="Arial"/>
          <w:sz w:val="24"/>
          <w:szCs w:val="24"/>
        </w:rPr>
        <w:t xml:space="preserve">and Transportation </w:t>
      </w:r>
      <w:r w:rsidR="002474B3">
        <w:rPr>
          <w:rFonts w:ascii="Arial" w:hAnsi="Arial" w:cs="Arial"/>
          <w:sz w:val="24"/>
          <w:szCs w:val="24"/>
        </w:rPr>
        <w:t xml:space="preserve">Case </w:t>
      </w:r>
      <w:r w:rsidR="00AA3BB6">
        <w:rPr>
          <w:rFonts w:ascii="Arial" w:hAnsi="Arial" w:cs="Arial"/>
          <w:sz w:val="24"/>
          <w:szCs w:val="24"/>
        </w:rPr>
        <w:t>Manager</w:t>
      </w:r>
      <w:r w:rsidR="00C035E5" w:rsidRPr="00B0070C">
        <w:rPr>
          <w:rFonts w:ascii="Arial" w:hAnsi="Arial" w:cs="Arial"/>
          <w:sz w:val="24"/>
          <w:szCs w:val="24"/>
        </w:rPr>
        <w:t xml:space="preserve"> </w:t>
      </w:r>
      <w:r w:rsidR="001145AB" w:rsidRPr="00B0070C">
        <w:rPr>
          <w:rFonts w:ascii="Arial" w:hAnsi="Arial" w:cs="Arial"/>
          <w:sz w:val="24"/>
          <w:szCs w:val="24"/>
        </w:rPr>
        <w:t>must</w:t>
      </w:r>
      <w:r w:rsidRPr="00B0070C">
        <w:rPr>
          <w:rFonts w:ascii="Arial" w:hAnsi="Arial" w:cs="Arial"/>
          <w:sz w:val="24"/>
          <w:szCs w:val="24"/>
        </w:rPr>
        <w:t xml:space="preserve"> meet the following minimum </w:t>
      </w:r>
      <w:r w:rsidR="008E4267" w:rsidRPr="00B0070C">
        <w:rPr>
          <w:rFonts w:ascii="Arial" w:hAnsi="Arial" w:cs="Arial"/>
          <w:sz w:val="24"/>
          <w:szCs w:val="24"/>
        </w:rPr>
        <w:t>qualifications</w:t>
      </w:r>
      <w:r w:rsidRPr="00B0070C">
        <w:rPr>
          <w:rFonts w:ascii="Arial" w:hAnsi="Arial" w:cs="Arial"/>
          <w:sz w:val="24"/>
          <w:szCs w:val="24"/>
        </w:rPr>
        <w:t>:</w:t>
      </w:r>
    </w:p>
    <w:p w14:paraId="59EF15A0" w14:textId="32266079" w:rsidR="007F64FB" w:rsidRPr="00B0070C" w:rsidRDefault="00AA3BB6" w:rsidP="00B0070C">
      <w:pPr>
        <w:numPr>
          <w:ilvl w:val="0"/>
          <w:numId w:val="35"/>
        </w:numPr>
        <w:ind w:left="990" w:hanging="450"/>
        <w:rPr>
          <w:rFonts w:ascii="Arial" w:hAnsi="Arial" w:cs="Arial"/>
          <w:sz w:val="24"/>
          <w:szCs w:val="24"/>
        </w:rPr>
      </w:pPr>
      <w:proofErr w:type="gramStart"/>
      <w:r>
        <w:rPr>
          <w:rFonts w:ascii="Arial" w:hAnsi="Arial" w:cs="Arial"/>
          <w:sz w:val="24"/>
          <w:szCs w:val="24"/>
        </w:rPr>
        <w:t>Associate’s</w:t>
      </w:r>
      <w:proofErr w:type="gramEnd"/>
      <w:r w:rsidR="007F64FB" w:rsidRPr="00B0070C">
        <w:rPr>
          <w:rFonts w:ascii="Arial" w:hAnsi="Arial" w:cs="Arial"/>
          <w:sz w:val="24"/>
          <w:szCs w:val="24"/>
        </w:rPr>
        <w:t xml:space="preserve"> </w:t>
      </w:r>
      <w:r w:rsidR="003A6EFA">
        <w:rPr>
          <w:rFonts w:ascii="Arial" w:hAnsi="Arial" w:cs="Arial"/>
          <w:sz w:val="24"/>
          <w:szCs w:val="24"/>
        </w:rPr>
        <w:t>d</w:t>
      </w:r>
      <w:r w:rsidR="007F64FB" w:rsidRPr="00B0070C">
        <w:rPr>
          <w:rFonts w:ascii="Arial" w:hAnsi="Arial" w:cs="Arial"/>
          <w:sz w:val="24"/>
          <w:szCs w:val="24"/>
        </w:rPr>
        <w:t>egree in Human Services or related field preferred.</w:t>
      </w:r>
      <w:r w:rsidR="007D57E8">
        <w:rPr>
          <w:rFonts w:ascii="Arial" w:hAnsi="Arial" w:cs="Arial"/>
          <w:sz w:val="24"/>
          <w:szCs w:val="24"/>
        </w:rPr>
        <w:t xml:space="preserve"> (Did we change the requirements within the agency form a </w:t>
      </w:r>
      <w:proofErr w:type="spellStart"/>
      <w:proofErr w:type="gramStart"/>
      <w:r w:rsidR="007D57E8">
        <w:rPr>
          <w:rFonts w:ascii="Arial" w:hAnsi="Arial" w:cs="Arial"/>
          <w:sz w:val="24"/>
          <w:szCs w:val="24"/>
        </w:rPr>
        <w:t>Bachelors</w:t>
      </w:r>
      <w:proofErr w:type="spellEnd"/>
      <w:proofErr w:type="gramEnd"/>
      <w:r w:rsidR="007D57E8">
        <w:rPr>
          <w:rFonts w:ascii="Arial" w:hAnsi="Arial" w:cs="Arial"/>
          <w:sz w:val="24"/>
          <w:szCs w:val="24"/>
        </w:rPr>
        <w:t xml:space="preserve"> degree</w:t>
      </w:r>
    </w:p>
    <w:p w14:paraId="3CF1444E" w14:textId="72FBC906" w:rsidR="00147EFC" w:rsidRDefault="00B0070C" w:rsidP="0021019A">
      <w:pPr>
        <w:numPr>
          <w:ilvl w:val="0"/>
          <w:numId w:val="26"/>
        </w:numPr>
        <w:ind w:left="990" w:hanging="450"/>
        <w:rPr>
          <w:rFonts w:ascii="Arial" w:hAnsi="Arial" w:cs="Arial"/>
          <w:sz w:val="24"/>
          <w:szCs w:val="24"/>
        </w:rPr>
      </w:pPr>
      <w:r>
        <w:rPr>
          <w:rFonts w:ascii="Arial" w:hAnsi="Arial" w:cs="Arial"/>
          <w:sz w:val="24"/>
          <w:szCs w:val="24"/>
        </w:rPr>
        <w:t xml:space="preserve">    </w:t>
      </w:r>
      <w:r w:rsidR="007F64FB" w:rsidRPr="00B0070C">
        <w:rPr>
          <w:rFonts w:ascii="Arial" w:hAnsi="Arial" w:cs="Arial"/>
          <w:sz w:val="24"/>
          <w:szCs w:val="24"/>
        </w:rPr>
        <w:t>Two years of experience in</w:t>
      </w:r>
      <w:r w:rsidR="00147EFC" w:rsidRPr="00B0070C">
        <w:rPr>
          <w:rFonts w:ascii="Arial" w:hAnsi="Arial" w:cs="Arial"/>
          <w:sz w:val="24"/>
          <w:szCs w:val="24"/>
        </w:rPr>
        <w:t xml:space="preserve"> case management to low-income individuals</w:t>
      </w:r>
      <w:r w:rsidR="00D21F94">
        <w:rPr>
          <w:rFonts w:ascii="Arial" w:hAnsi="Arial" w:cs="Arial"/>
          <w:sz w:val="24"/>
          <w:szCs w:val="24"/>
        </w:rPr>
        <w:t xml:space="preserve"> and</w:t>
      </w:r>
      <w:r w:rsidR="00F8099D">
        <w:rPr>
          <w:rFonts w:ascii="Arial" w:hAnsi="Arial" w:cs="Arial"/>
          <w:sz w:val="24"/>
          <w:szCs w:val="24"/>
        </w:rPr>
        <w:t xml:space="preserve"> </w:t>
      </w:r>
      <w:r w:rsidR="00D21F94">
        <w:rPr>
          <w:rFonts w:ascii="Arial" w:hAnsi="Arial" w:cs="Arial"/>
          <w:sz w:val="24"/>
          <w:szCs w:val="24"/>
        </w:rPr>
        <w:t>individuals with</w:t>
      </w:r>
      <w:r w:rsidR="00F8099D">
        <w:rPr>
          <w:rFonts w:ascii="Arial" w:hAnsi="Arial" w:cs="Arial"/>
          <w:sz w:val="24"/>
          <w:szCs w:val="24"/>
        </w:rPr>
        <w:t xml:space="preserve"> </w:t>
      </w:r>
      <w:r w:rsidR="00D21F94">
        <w:rPr>
          <w:rFonts w:ascii="Arial" w:hAnsi="Arial" w:cs="Arial"/>
          <w:sz w:val="24"/>
          <w:szCs w:val="24"/>
        </w:rPr>
        <w:t>disabi</w:t>
      </w:r>
      <w:r w:rsidR="00F8099D">
        <w:rPr>
          <w:rFonts w:ascii="Arial" w:hAnsi="Arial" w:cs="Arial"/>
          <w:sz w:val="24"/>
          <w:szCs w:val="24"/>
        </w:rPr>
        <w:t>liti</w:t>
      </w:r>
      <w:r w:rsidR="00D21F94">
        <w:rPr>
          <w:rFonts w:ascii="Arial" w:hAnsi="Arial" w:cs="Arial"/>
          <w:sz w:val="24"/>
          <w:szCs w:val="24"/>
        </w:rPr>
        <w:t>es</w:t>
      </w:r>
      <w:r w:rsidR="007C6923" w:rsidRPr="00B0070C">
        <w:rPr>
          <w:rFonts w:ascii="Arial" w:hAnsi="Arial" w:cs="Arial"/>
          <w:sz w:val="24"/>
          <w:szCs w:val="24"/>
        </w:rPr>
        <w:t>, preferably in workforce development</w:t>
      </w:r>
      <w:r w:rsidR="00147EFC" w:rsidRPr="00B0070C">
        <w:rPr>
          <w:rFonts w:ascii="Arial" w:hAnsi="Arial" w:cs="Arial"/>
          <w:sz w:val="24"/>
          <w:szCs w:val="24"/>
        </w:rPr>
        <w:t>.</w:t>
      </w:r>
    </w:p>
    <w:p w14:paraId="1D684E22" w14:textId="77777777" w:rsidR="00D828F4" w:rsidRPr="0041427A" w:rsidRDefault="00D828F4" w:rsidP="00D828F4">
      <w:pPr>
        <w:numPr>
          <w:ilvl w:val="0"/>
          <w:numId w:val="26"/>
        </w:numPr>
        <w:tabs>
          <w:tab w:val="clear" w:pos="720"/>
        </w:tabs>
        <w:rPr>
          <w:rFonts w:ascii="Arial" w:hAnsi="Arial" w:cs="Arial"/>
          <w:sz w:val="22"/>
          <w:szCs w:val="22"/>
        </w:rPr>
      </w:pPr>
      <w:r w:rsidRPr="00AF06BC">
        <w:rPr>
          <w:rFonts w:ascii="Arial" w:hAnsi="Arial" w:cs="Arial"/>
          <w:sz w:val="24"/>
          <w:szCs w:val="24"/>
        </w:rPr>
        <w:t>Strong written and verbal communication skills, organization, conflict resolution and computer literacy</w:t>
      </w:r>
      <w:r>
        <w:rPr>
          <w:rFonts w:ascii="Arial" w:hAnsi="Arial" w:cs="Arial"/>
          <w:sz w:val="22"/>
          <w:szCs w:val="22"/>
        </w:rPr>
        <w:t>.</w:t>
      </w:r>
    </w:p>
    <w:p w14:paraId="405BD0DC" w14:textId="77777777" w:rsidR="00D828F4" w:rsidRPr="0021019A" w:rsidRDefault="00D828F4" w:rsidP="0021019A">
      <w:pPr>
        <w:numPr>
          <w:ilvl w:val="0"/>
          <w:numId w:val="26"/>
        </w:numPr>
        <w:ind w:left="990" w:hanging="450"/>
        <w:rPr>
          <w:rFonts w:ascii="Arial" w:hAnsi="Arial" w:cs="Arial"/>
          <w:sz w:val="24"/>
          <w:szCs w:val="24"/>
        </w:rPr>
      </w:pPr>
    </w:p>
    <w:p w14:paraId="2882070D" w14:textId="4263714B" w:rsidR="007F64FB" w:rsidRPr="00B0070C" w:rsidRDefault="007F64FB" w:rsidP="00B0070C">
      <w:pPr>
        <w:numPr>
          <w:ilvl w:val="0"/>
          <w:numId w:val="26"/>
        </w:numPr>
        <w:tabs>
          <w:tab w:val="clear" w:pos="720"/>
          <w:tab w:val="num" w:pos="990"/>
        </w:tabs>
        <w:ind w:left="990" w:hanging="450"/>
        <w:rPr>
          <w:rFonts w:ascii="Arial" w:hAnsi="Arial" w:cs="Arial"/>
          <w:sz w:val="24"/>
          <w:szCs w:val="24"/>
        </w:rPr>
      </w:pPr>
      <w:r w:rsidRPr="00B0070C">
        <w:rPr>
          <w:rFonts w:ascii="Arial" w:hAnsi="Arial" w:cs="Arial"/>
          <w:sz w:val="24"/>
          <w:szCs w:val="24"/>
        </w:rPr>
        <w:t xml:space="preserve">Clear understanding of education and employment systems and resources </w:t>
      </w:r>
      <w:r w:rsidR="007D57E8">
        <w:rPr>
          <w:rFonts w:ascii="Arial" w:hAnsi="Arial" w:cs="Arial"/>
          <w:sz w:val="24"/>
          <w:szCs w:val="24"/>
        </w:rPr>
        <w:t xml:space="preserve">within </w:t>
      </w:r>
      <w:r w:rsidRPr="00B0070C">
        <w:rPr>
          <w:rFonts w:ascii="Arial" w:hAnsi="Arial" w:cs="Arial"/>
          <w:sz w:val="24"/>
          <w:szCs w:val="24"/>
        </w:rPr>
        <w:t>Cayuga County.</w:t>
      </w:r>
    </w:p>
    <w:p w14:paraId="1F555551" w14:textId="4A6A9B47" w:rsidR="006B4986" w:rsidRPr="00B0070C" w:rsidRDefault="00386EC2" w:rsidP="00B0070C">
      <w:pPr>
        <w:numPr>
          <w:ilvl w:val="0"/>
          <w:numId w:val="26"/>
        </w:numPr>
        <w:tabs>
          <w:tab w:val="clear" w:pos="720"/>
          <w:tab w:val="num" w:pos="990"/>
        </w:tabs>
        <w:ind w:left="990" w:hanging="450"/>
        <w:rPr>
          <w:rFonts w:ascii="Arial" w:hAnsi="Arial" w:cs="Arial"/>
          <w:sz w:val="24"/>
          <w:szCs w:val="24"/>
        </w:rPr>
      </w:pPr>
      <w:r w:rsidRPr="00B0070C">
        <w:rPr>
          <w:rFonts w:ascii="Arial" w:hAnsi="Arial" w:cs="Arial"/>
          <w:sz w:val="24"/>
          <w:szCs w:val="24"/>
        </w:rPr>
        <w:t xml:space="preserve">Familiarity with the local community and </w:t>
      </w:r>
      <w:r w:rsidR="003A6EFA">
        <w:rPr>
          <w:rFonts w:ascii="Arial" w:hAnsi="Arial" w:cs="Arial"/>
          <w:sz w:val="24"/>
          <w:szCs w:val="24"/>
        </w:rPr>
        <w:t>local agencies.  Ability to communicate</w:t>
      </w:r>
      <w:r w:rsidR="00C023DD">
        <w:rPr>
          <w:rFonts w:ascii="Arial" w:hAnsi="Arial" w:cs="Arial"/>
          <w:sz w:val="24"/>
          <w:szCs w:val="24"/>
        </w:rPr>
        <w:t xml:space="preserve"> and facilitate</w:t>
      </w:r>
      <w:r w:rsidR="00F91BBD">
        <w:rPr>
          <w:rFonts w:ascii="Arial" w:hAnsi="Arial" w:cs="Arial"/>
          <w:sz w:val="24"/>
          <w:szCs w:val="24"/>
        </w:rPr>
        <w:t xml:space="preserve"> discussion</w:t>
      </w:r>
      <w:r w:rsidR="003A6EFA">
        <w:rPr>
          <w:rFonts w:ascii="Arial" w:hAnsi="Arial" w:cs="Arial"/>
          <w:sz w:val="24"/>
          <w:szCs w:val="24"/>
        </w:rPr>
        <w:t xml:space="preserve"> with diverse </w:t>
      </w:r>
      <w:r w:rsidRPr="00B0070C">
        <w:rPr>
          <w:rFonts w:ascii="Arial" w:hAnsi="Arial" w:cs="Arial"/>
          <w:sz w:val="24"/>
          <w:szCs w:val="24"/>
        </w:rPr>
        <w:t>people including business</w:t>
      </w:r>
      <w:r w:rsidR="00F91BBD">
        <w:rPr>
          <w:rFonts w:ascii="Arial" w:hAnsi="Arial" w:cs="Arial"/>
          <w:sz w:val="24"/>
          <w:szCs w:val="24"/>
        </w:rPr>
        <w:t>es</w:t>
      </w:r>
      <w:r w:rsidRPr="00B0070C">
        <w:rPr>
          <w:rFonts w:ascii="Arial" w:hAnsi="Arial" w:cs="Arial"/>
          <w:sz w:val="24"/>
          <w:szCs w:val="24"/>
        </w:rPr>
        <w:t xml:space="preserve">, customers, and </w:t>
      </w:r>
      <w:r w:rsidR="00D21F94">
        <w:rPr>
          <w:rFonts w:ascii="Arial" w:hAnsi="Arial" w:cs="Arial"/>
          <w:sz w:val="24"/>
          <w:szCs w:val="24"/>
        </w:rPr>
        <w:t>Career Center Partners</w:t>
      </w:r>
      <w:r w:rsidRPr="00B0070C">
        <w:rPr>
          <w:rFonts w:ascii="Arial" w:hAnsi="Arial" w:cs="Arial"/>
          <w:sz w:val="24"/>
          <w:szCs w:val="24"/>
        </w:rPr>
        <w:t>.</w:t>
      </w:r>
    </w:p>
    <w:p w14:paraId="27B6C4DE" w14:textId="5B1CDBB3" w:rsidR="00386EC2" w:rsidRPr="00B0070C" w:rsidRDefault="003A6EFA" w:rsidP="00B0070C">
      <w:pPr>
        <w:numPr>
          <w:ilvl w:val="0"/>
          <w:numId w:val="26"/>
        </w:numPr>
        <w:tabs>
          <w:tab w:val="clear" w:pos="720"/>
          <w:tab w:val="num" w:pos="990"/>
        </w:tabs>
        <w:ind w:left="990" w:hanging="450"/>
        <w:rPr>
          <w:rFonts w:ascii="Arial" w:hAnsi="Arial" w:cs="Arial"/>
          <w:sz w:val="24"/>
          <w:szCs w:val="24"/>
        </w:rPr>
      </w:pPr>
      <w:r>
        <w:rPr>
          <w:rFonts w:ascii="Arial" w:hAnsi="Arial" w:cs="Arial"/>
          <w:sz w:val="24"/>
          <w:szCs w:val="24"/>
        </w:rPr>
        <w:t xml:space="preserve">Knowledge of Job Readiness </w:t>
      </w:r>
      <w:r w:rsidR="006B4986" w:rsidRPr="00B0070C">
        <w:rPr>
          <w:rFonts w:ascii="Arial" w:hAnsi="Arial" w:cs="Arial"/>
          <w:sz w:val="24"/>
          <w:szCs w:val="24"/>
        </w:rPr>
        <w:t>Training</w:t>
      </w:r>
      <w:r w:rsidR="0083556A">
        <w:rPr>
          <w:rFonts w:ascii="Arial" w:hAnsi="Arial" w:cs="Arial"/>
          <w:sz w:val="24"/>
          <w:szCs w:val="24"/>
        </w:rPr>
        <w:t xml:space="preserve">, teaching/leading </w:t>
      </w:r>
      <w:proofErr w:type="gramStart"/>
      <w:r w:rsidR="0083556A">
        <w:rPr>
          <w:rFonts w:ascii="Arial" w:hAnsi="Arial" w:cs="Arial"/>
          <w:sz w:val="24"/>
          <w:szCs w:val="24"/>
        </w:rPr>
        <w:t>groups</w:t>
      </w:r>
      <w:proofErr w:type="gramEnd"/>
      <w:r w:rsidR="00FC7ADD">
        <w:rPr>
          <w:rFonts w:ascii="Arial" w:hAnsi="Arial" w:cs="Arial"/>
          <w:sz w:val="24"/>
          <w:szCs w:val="24"/>
        </w:rPr>
        <w:t xml:space="preserve"> </w:t>
      </w:r>
      <w:r w:rsidR="0083556A" w:rsidRPr="00B0070C">
        <w:rPr>
          <w:rFonts w:ascii="Arial" w:hAnsi="Arial" w:cs="Arial"/>
          <w:sz w:val="24"/>
          <w:szCs w:val="24"/>
        </w:rPr>
        <w:t>and presentation skills</w:t>
      </w:r>
      <w:r w:rsidR="00716B92">
        <w:rPr>
          <w:rFonts w:ascii="Arial" w:hAnsi="Arial" w:cs="Arial"/>
          <w:sz w:val="24"/>
          <w:szCs w:val="24"/>
        </w:rPr>
        <w:t>.</w:t>
      </w:r>
    </w:p>
    <w:p w14:paraId="29AB3438" w14:textId="7BFE1AD4" w:rsidR="00386EC2" w:rsidRPr="00B0070C" w:rsidRDefault="00386EC2" w:rsidP="00B0070C">
      <w:pPr>
        <w:numPr>
          <w:ilvl w:val="0"/>
          <w:numId w:val="26"/>
        </w:numPr>
        <w:tabs>
          <w:tab w:val="clear" w:pos="720"/>
          <w:tab w:val="num" w:pos="990"/>
        </w:tabs>
        <w:ind w:left="990" w:hanging="450"/>
        <w:rPr>
          <w:rFonts w:ascii="Arial" w:hAnsi="Arial" w:cs="Arial"/>
          <w:sz w:val="24"/>
          <w:szCs w:val="24"/>
        </w:rPr>
      </w:pPr>
      <w:r w:rsidRPr="00B0070C">
        <w:rPr>
          <w:rFonts w:ascii="Arial" w:hAnsi="Arial" w:cs="Arial"/>
          <w:sz w:val="24"/>
          <w:szCs w:val="24"/>
        </w:rPr>
        <w:t xml:space="preserve">Ability to travel in local communities, participate in local community, statewide and/or national coalitions, </w:t>
      </w:r>
      <w:r w:rsidR="00D828F4" w:rsidRPr="00B0070C">
        <w:rPr>
          <w:rFonts w:ascii="Arial" w:hAnsi="Arial" w:cs="Arial"/>
          <w:sz w:val="24"/>
          <w:szCs w:val="24"/>
        </w:rPr>
        <w:t>trainings,</w:t>
      </w:r>
      <w:r w:rsidRPr="00B0070C">
        <w:rPr>
          <w:rFonts w:ascii="Arial" w:hAnsi="Arial" w:cs="Arial"/>
          <w:sz w:val="24"/>
          <w:szCs w:val="24"/>
        </w:rPr>
        <w:t xml:space="preserve"> and conferences.</w:t>
      </w:r>
    </w:p>
    <w:p w14:paraId="27FF0B55" w14:textId="77777777" w:rsidR="00386EC2" w:rsidRPr="00B0070C" w:rsidRDefault="00386EC2" w:rsidP="00B0070C">
      <w:pPr>
        <w:numPr>
          <w:ilvl w:val="0"/>
          <w:numId w:val="26"/>
        </w:numPr>
        <w:tabs>
          <w:tab w:val="clear" w:pos="720"/>
          <w:tab w:val="num" w:pos="990"/>
        </w:tabs>
        <w:ind w:left="990" w:hanging="450"/>
        <w:rPr>
          <w:rFonts w:ascii="Arial" w:hAnsi="Arial" w:cs="Arial"/>
          <w:sz w:val="24"/>
          <w:szCs w:val="24"/>
        </w:rPr>
      </w:pPr>
      <w:r w:rsidRPr="00B0070C">
        <w:rPr>
          <w:rFonts w:ascii="Arial" w:hAnsi="Arial" w:cs="Arial"/>
          <w:sz w:val="24"/>
          <w:szCs w:val="24"/>
        </w:rPr>
        <w:t>Ability to work independently; self-initiate and prioritize duties, self-monitor performance.</w:t>
      </w:r>
    </w:p>
    <w:p w14:paraId="7E627E30" w14:textId="77777777" w:rsidR="00386EC2" w:rsidRPr="00B0070C" w:rsidRDefault="00E7658A" w:rsidP="00B0070C">
      <w:pPr>
        <w:numPr>
          <w:ilvl w:val="0"/>
          <w:numId w:val="26"/>
        </w:numPr>
        <w:tabs>
          <w:tab w:val="clear" w:pos="720"/>
          <w:tab w:val="num" w:pos="990"/>
        </w:tabs>
        <w:ind w:left="990" w:hanging="450"/>
        <w:rPr>
          <w:rFonts w:ascii="Arial" w:hAnsi="Arial" w:cs="Arial"/>
          <w:sz w:val="24"/>
          <w:szCs w:val="24"/>
        </w:rPr>
      </w:pPr>
      <w:r w:rsidRPr="00B0070C">
        <w:rPr>
          <w:rFonts w:ascii="Arial" w:hAnsi="Arial" w:cs="Arial"/>
          <w:sz w:val="24"/>
          <w:szCs w:val="24"/>
        </w:rPr>
        <w:t xml:space="preserve">Ability </w:t>
      </w:r>
      <w:r w:rsidR="00386EC2" w:rsidRPr="00B0070C">
        <w:rPr>
          <w:rFonts w:ascii="Arial" w:hAnsi="Arial" w:cs="Arial"/>
          <w:sz w:val="24"/>
          <w:szCs w:val="24"/>
        </w:rPr>
        <w:t>to manage, foster and facilit</w:t>
      </w:r>
      <w:r w:rsidR="006F12FC" w:rsidRPr="00B0070C">
        <w:rPr>
          <w:rFonts w:ascii="Arial" w:hAnsi="Arial" w:cs="Arial"/>
          <w:sz w:val="24"/>
          <w:szCs w:val="24"/>
        </w:rPr>
        <w:t>ate</w:t>
      </w:r>
      <w:r w:rsidR="00386EC2" w:rsidRPr="00B0070C">
        <w:rPr>
          <w:rFonts w:ascii="Arial" w:hAnsi="Arial" w:cs="Arial"/>
          <w:sz w:val="24"/>
          <w:szCs w:val="24"/>
        </w:rPr>
        <w:t xml:space="preserve"> </w:t>
      </w:r>
      <w:r w:rsidR="006F12FC" w:rsidRPr="00B0070C">
        <w:rPr>
          <w:rFonts w:ascii="Arial" w:hAnsi="Arial" w:cs="Arial"/>
          <w:sz w:val="24"/>
          <w:szCs w:val="24"/>
        </w:rPr>
        <w:t>relationships</w:t>
      </w:r>
      <w:r w:rsidR="00386EC2" w:rsidRPr="00B0070C">
        <w:rPr>
          <w:rFonts w:ascii="Arial" w:hAnsi="Arial" w:cs="Arial"/>
          <w:sz w:val="24"/>
          <w:szCs w:val="24"/>
        </w:rPr>
        <w:t xml:space="preserve">; ability to apply tact and diplomacy to facilitate resolution to </w:t>
      </w:r>
      <w:r w:rsidR="006F12FC" w:rsidRPr="00B0070C">
        <w:rPr>
          <w:rFonts w:ascii="Arial" w:hAnsi="Arial" w:cs="Arial"/>
          <w:sz w:val="24"/>
          <w:szCs w:val="24"/>
        </w:rPr>
        <w:t>potential</w:t>
      </w:r>
      <w:r w:rsidR="00386EC2" w:rsidRPr="00B0070C">
        <w:rPr>
          <w:rFonts w:ascii="Arial" w:hAnsi="Arial" w:cs="Arial"/>
          <w:sz w:val="24"/>
          <w:szCs w:val="24"/>
        </w:rPr>
        <w:t xml:space="preserve"> problems or barriers</w:t>
      </w:r>
      <w:r w:rsidR="006F12FC" w:rsidRPr="00B0070C">
        <w:rPr>
          <w:rFonts w:ascii="Arial" w:hAnsi="Arial" w:cs="Arial"/>
          <w:sz w:val="24"/>
          <w:szCs w:val="24"/>
        </w:rPr>
        <w:t>.</w:t>
      </w:r>
    </w:p>
    <w:p w14:paraId="238FEE20" w14:textId="77777777" w:rsidR="00386EC2" w:rsidRPr="00B0070C" w:rsidRDefault="00386EC2" w:rsidP="00B0070C">
      <w:pPr>
        <w:numPr>
          <w:ilvl w:val="0"/>
          <w:numId w:val="26"/>
        </w:numPr>
        <w:tabs>
          <w:tab w:val="clear" w:pos="720"/>
          <w:tab w:val="num" w:pos="990"/>
        </w:tabs>
        <w:ind w:left="990" w:hanging="450"/>
        <w:rPr>
          <w:rFonts w:ascii="Arial" w:hAnsi="Arial" w:cs="Arial"/>
          <w:sz w:val="24"/>
          <w:szCs w:val="24"/>
        </w:rPr>
      </w:pPr>
      <w:r w:rsidRPr="00B0070C">
        <w:rPr>
          <w:rFonts w:ascii="Arial" w:hAnsi="Arial" w:cs="Arial"/>
          <w:sz w:val="24"/>
          <w:szCs w:val="24"/>
        </w:rPr>
        <w:t>Natural resourcefulness and desire to help build a better system and promote change.</w:t>
      </w:r>
    </w:p>
    <w:p w14:paraId="0E3D76B8" w14:textId="4228BF81" w:rsidR="00DB4737" w:rsidRDefault="00DB4737" w:rsidP="00B0070C">
      <w:pPr>
        <w:numPr>
          <w:ilvl w:val="0"/>
          <w:numId w:val="26"/>
        </w:numPr>
        <w:tabs>
          <w:tab w:val="clear" w:pos="720"/>
          <w:tab w:val="num" w:pos="990"/>
        </w:tabs>
        <w:ind w:left="990" w:hanging="450"/>
        <w:rPr>
          <w:rFonts w:ascii="Arial" w:hAnsi="Arial" w:cs="Arial"/>
          <w:sz w:val="24"/>
          <w:szCs w:val="24"/>
        </w:rPr>
      </w:pPr>
      <w:r w:rsidRPr="00B0070C">
        <w:rPr>
          <w:rFonts w:ascii="Arial" w:hAnsi="Arial" w:cs="Arial"/>
          <w:sz w:val="24"/>
          <w:szCs w:val="24"/>
        </w:rPr>
        <w:t>Ability and willingness to develop trust and interpersonal relationships with clients.</w:t>
      </w:r>
    </w:p>
    <w:p w14:paraId="09229D0C" w14:textId="77777777" w:rsidR="00D828F4" w:rsidRPr="00AF06BC" w:rsidRDefault="00D828F4" w:rsidP="00D828F4">
      <w:pPr>
        <w:numPr>
          <w:ilvl w:val="0"/>
          <w:numId w:val="26"/>
        </w:numPr>
        <w:tabs>
          <w:tab w:val="clear" w:pos="720"/>
        </w:tabs>
        <w:rPr>
          <w:rFonts w:ascii="Arial" w:hAnsi="Arial" w:cs="Arial"/>
          <w:sz w:val="24"/>
          <w:szCs w:val="24"/>
        </w:rPr>
      </w:pPr>
      <w:r w:rsidRPr="00AF06BC">
        <w:rPr>
          <w:rFonts w:ascii="Arial" w:hAnsi="Arial" w:cs="Arial"/>
          <w:sz w:val="24"/>
          <w:szCs w:val="24"/>
        </w:rPr>
        <w:t xml:space="preserve">Ability to collaborate with a wide range of service providers. </w:t>
      </w:r>
    </w:p>
    <w:p w14:paraId="0FEF81DF" w14:textId="77777777" w:rsidR="00D828F4" w:rsidRPr="0041427A" w:rsidRDefault="00D828F4" w:rsidP="00D828F4">
      <w:pPr>
        <w:numPr>
          <w:ilvl w:val="0"/>
          <w:numId w:val="26"/>
        </w:numPr>
        <w:tabs>
          <w:tab w:val="clear" w:pos="720"/>
        </w:tabs>
        <w:rPr>
          <w:rFonts w:ascii="Arial" w:hAnsi="Arial" w:cs="Arial"/>
          <w:sz w:val="22"/>
          <w:szCs w:val="22"/>
        </w:rPr>
      </w:pPr>
      <w:r w:rsidRPr="00AF06BC">
        <w:rPr>
          <w:rFonts w:ascii="Arial" w:hAnsi="Arial" w:cs="Arial"/>
          <w:sz w:val="24"/>
          <w:szCs w:val="24"/>
        </w:rPr>
        <w:t>Ability to build positive rapport and communicate effectively with clients and the ability to maintain clear and professional boundaries with clients</w:t>
      </w:r>
      <w:r w:rsidRPr="0041427A">
        <w:rPr>
          <w:rFonts w:ascii="Arial" w:hAnsi="Arial" w:cs="Arial"/>
          <w:sz w:val="22"/>
          <w:szCs w:val="22"/>
        </w:rPr>
        <w:t>.</w:t>
      </w:r>
    </w:p>
    <w:p w14:paraId="30478AF6" w14:textId="77777777" w:rsidR="00D828F4" w:rsidRPr="00B0070C" w:rsidRDefault="00D828F4" w:rsidP="00B0070C">
      <w:pPr>
        <w:numPr>
          <w:ilvl w:val="0"/>
          <w:numId w:val="26"/>
        </w:numPr>
        <w:tabs>
          <w:tab w:val="clear" w:pos="720"/>
          <w:tab w:val="num" w:pos="990"/>
        </w:tabs>
        <w:ind w:left="990" w:hanging="450"/>
        <w:rPr>
          <w:rFonts w:ascii="Arial" w:hAnsi="Arial" w:cs="Arial"/>
          <w:sz w:val="24"/>
          <w:szCs w:val="24"/>
        </w:rPr>
      </w:pPr>
    </w:p>
    <w:p w14:paraId="10BC4C22" w14:textId="196C9EDB" w:rsidR="00386EC2" w:rsidRDefault="00386EC2" w:rsidP="000169D8">
      <w:pPr>
        <w:numPr>
          <w:ilvl w:val="0"/>
          <w:numId w:val="26"/>
        </w:numPr>
        <w:tabs>
          <w:tab w:val="clear" w:pos="720"/>
          <w:tab w:val="num" w:pos="990"/>
        </w:tabs>
        <w:ind w:left="990" w:hanging="450"/>
        <w:rPr>
          <w:rFonts w:ascii="Arial" w:hAnsi="Arial" w:cs="Arial"/>
          <w:sz w:val="24"/>
          <w:szCs w:val="24"/>
        </w:rPr>
      </w:pPr>
      <w:r w:rsidRPr="00B0070C">
        <w:rPr>
          <w:rFonts w:ascii="Arial" w:hAnsi="Arial" w:cs="Arial"/>
          <w:sz w:val="24"/>
          <w:szCs w:val="24"/>
        </w:rPr>
        <w:t xml:space="preserve">Strong skills in </w:t>
      </w:r>
      <w:r w:rsidR="006F12FC" w:rsidRPr="00B0070C">
        <w:rPr>
          <w:rFonts w:ascii="Arial" w:hAnsi="Arial" w:cs="Arial"/>
          <w:sz w:val="24"/>
          <w:szCs w:val="24"/>
        </w:rPr>
        <w:t>time</w:t>
      </w:r>
      <w:r w:rsidRPr="00B0070C">
        <w:rPr>
          <w:rFonts w:ascii="Arial" w:hAnsi="Arial" w:cs="Arial"/>
          <w:sz w:val="24"/>
          <w:szCs w:val="24"/>
        </w:rPr>
        <w:t xml:space="preserve"> management</w:t>
      </w:r>
      <w:r w:rsidR="00047C67">
        <w:rPr>
          <w:rFonts w:ascii="Arial" w:hAnsi="Arial" w:cs="Arial"/>
          <w:sz w:val="24"/>
          <w:szCs w:val="24"/>
        </w:rPr>
        <w:t>, multi-tasking</w:t>
      </w:r>
      <w:r w:rsidR="00456582">
        <w:rPr>
          <w:rFonts w:ascii="Arial" w:hAnsi="Arial" w:cs="Arial"/>
          <w:sz w:val="24"/>
          <w:szCs w:val="24"/>
        </w:rPr>
        <w:t xml:space="preserve">, </w:t>
      </w:r>
      <w:r w:rsidR="007B4BA0">
        <w:rPr>
          <w:rFonts w:ascii="Arial" w:hAnsi="Arial" w:cs="Arial"/>
          <w:sz w:val="24"/>
          <w:szCs w:val="24"/>
        </w:rPr>
        <w:t>communication,</w:t>
      </w:r>
      <w:r w:rsidR="00FC7ADD">
        <w:rPr>
          <w:rFonts w:ascii="Arial" w:hAnsi="Arial" w:cs="Arial"/>
          <w:sz w:val="24"/>
          <w:szCs w:val="24"/>
        </w:rPr>
        <w:t xml:space="preserve"> </w:t>
      </w:r>
      <w:proofErr w:type="gramStart"/>
      <w:r w:rsidR="00456582">
        <w:rPr>
          <w:rFonts w:ascii="Arial" w:hAnsi="Arial" w:cs="Arial"/>
          <w:sz w:val="24"/>
          <w:szCs w:val="24"/>
        </w:rPr>
        <w:t>teamwork</w:t>
      </w:r>
      <w:proofErr w:type="gramEnd"/>
      <w:r w:rsidR="00047C67">
        <w:rPr>
          <w:rFonts w:ascii="Arial" w:hAnsi="Arial" w:cs="Arial"/>
          <w:sz w:val="24"/>
          <w:szCs w:val="24"/>
        </w:rPr>
        <w:t xml:space="preserve"> and good memory for detailed information</w:t>
      </w:r>
      <w:r w:rsidR="000169D8">
        <w:rPr>
          <w:rFonts w:ascii="Arial" w:hAnsi="Arial" w:cs="Arial"/>
          <w:sz w:val="24"/>
          <w:szCs w:val="24"/>
        </w:rPr>
        <w:t>.</w:t>
      </w:r>
    </w:p>
    <w:p w14:paraId="48710558" w14:textId="77777777" w:rsidR="00D828F4" w:rsidRPr="00AF06BC" w:rsidRDefault="00D828F4" w:rsidP="00D828F4">
      <w:pPr>
        <w:numPr>
          <w:ilvl w:val="0"/>
          <w:numId w:val="26"/>
        </w:numPr>
        <w:rPr>
          <w:rFonts w:ascii="Arial" w:hAnsi="Arial" w:cs="Arial"/>
          <w:sz w:val="24"/>
          <w:szCs w:val="24"/>
        </w:rPr>
      </w:pPr>
      <w:r w:rsidRPr="00AF06BC">
        <w:rPr>
          <w:rFonts w:ascii="Arial" w:hAnsi="Arial" w:cs="Arial"/>
          <w:sz w:val="24"/>
          <w:szCs w:val="24"/>
        </w:rPr>
        <w:t>Working knowledge of computer systems and ability to learn and work with various software programs.</w:t>
      </w:r>
    </w:p>
    <w:p w14:paraId="32E6CB13" w14:textId="77777777" w:rsidR="00D828F4" w:rsidRPr="00AF06BC" w:rsidRDefault="00D828F4" w:rsidP="00D828F4">
      <w:pPr>
        <w:numPr>
          <w:ilvl w:val="0"/>
          <w:numId w:val="26"/>
        </w:numPr>
        <w:rPr>
          <w:rFonts w:ascii="Arial" w:hAnsi="Arial" w:cs="Arial"/>
          <w:sz w:val="24"/>
          <w:szCs w:val="24"/>
        </w:rPr>
      </w:pPr>
      <w:r w:rsidRPr="00AF06BC">
        <w:rPr>
          <w:rFonts w:ascii="Arial" w:hAnsi="Arial" w:cs="Arial"/>
          <w:sz w:val="24"/>
          <w:szCs w:val="24"/>
        </w:rPr>
        <w:t xml:space="preserve">Must have good writing administrative, organizational and communication skills to include effective interviewing techniques.  </w:t>
      </w:r>
    </w:p>
    <w:p w14:paraId="7717003C" w14:textId="581CB893" w:rsidR="00D828F4" w:rsidRPr="00D828F4" w:rsidRDefault="00D828F4" w:rsidP="00D828F4">
      <w:pPr>
        <w:numPr>
          <w:ilvl w:val="0"/>
          <w:numId w:val="26"/>
        </w:numPr>
        <w:rPr>
          <w:rFonts w:ascii="Arial" w:hAnsi="Arial" w:cs="Arial"/>
          <w:sz w:val="24"/>
          <w:szCs w:val="24"/>
        </w:rPr>
      </w:pPr>
      <w:r w:rsidRPr="00AF06BC">
        <w:rPr>
          <w:rFonts w:ascii="Arial" w:hAnsi="Arial" w:cs="Arial"/>
          <w:sz w:val="24"/>
          <w:szCs w:val="24"/>
        </w:rPr>
        <w:t xml:space="preserve">Experience, </w:t>
      </w:r>
      <w:proofErr w:type="gramStart"/>
      <w:r w:rsidRPr="00AF06BC">
        <w:rPr>
          <w:rFonts w:ascii="Arial" w:hAnsi="Arial" w:cs="Arial"/>
          <w:sz w:val="24"/>
          <w:szCs w:val="24"/>
        </w:rPr>
        <w:t>knowledge</w:t>
      </w:r>
      <w:proofErr w:type="gramEnd"/>
      <w:r w:rsidRPr="00AF06BC">
        <w:rPr>
          <w:rFonts w:ascii="Arial" w:hAnsi="Arial" w:cs="Arial"/>
          <w:sz w:val="24"/>
          <w:szCs w:val="24"/>
        </w:rPr>
        <w:t xml:space="preserve"> and training necessary to assess the needs and capabilities of the client.</w:t>
      </w:r>
    </w:p>
    <w:p w14:paraId="22C17F95" w14:textId="77777777" w:rsidR="00F553B9" w:rsidRPr="00B0070C" w:rsidRDefault="00F553B9" w:rsidP="00B0070C">
      <w:pPr>
        <w:numPr>
          <w:ilvl w:val="0"/>
          <w:numId w:val="26"/>
        </w:numPr>
        <w:tabs>
          <w:tab w:val="clear" w:pos="720"/>
          <w:tab w:val="num" w:pos="990"/>
        </w:tabs>
        <w:ind w:left="990" w:hanging="450"/>
        <w:rPr>
          <w:rFonts w:ascii="Arial" w:hAnsi="Arial" w:cs="Arial"/>
          <w:sz w:val="24"/>
          <w:szCs w:val="24"/>
        </w:rPr>
      </w:pPr>
      <w:r w:rsidRPr="00B0070C">
        <w:rPr>
          <w:rFonts w:ascii="Arial" w:hAnsi="Arial" w:cs="Arial"/>
          <w:sz w:val="24"/>
          <w:szCs w:val="24"/>
        </w:rPr>
        <w:t>Ability to recognize and understand the causes of poverty and the conditional and environmental effects of poverty.</w:t>
      </w:r>
    </w:p>
    <w:p w14:paraId="744838B0" w14:textId="77777777" w:rsidR="00F553B9" w:rsidRPr="00B0070C" w:rsidRDefault="00F553B9" w:rsidP="00B0070C">
      <w:pPr>
        <w:numPr>
          <w:ilvl w:val="0"/>
          <w:numId w:val="26"/>
        </w:numPr>
        <w:tabs>
          <w:tab w:val="clear" w:pos="720"/>
          <w:tab w:val="num" w:pos="990"/>
        </w:tabs>
        <w:ind w:left="990" w:hanging="450"/>
        <w:rPr>
          <w:rFonts w:ascii="Arial" w:hAnsi="Arial" w:cs="Arial"/>
          <w:sz w:val="24"/>
          <w:szCs w:val="24"/>
        </w:rPr>
      </w:pPr>
      <w:r w:rsidRPr="00B0070C">
        <w:rPr>
          <w:rFonts w:ascii="Arial" w:hAnsi="Arial" w:cs="Arial"/>
          <w:sz w:val="24"/>
          <w:szCs w:val="24"/>
        </w:rPr>
        <w:t>Ability to relate to all socio-economical segments of the community and work well with both professional and non-professional individuals.</w:t>
      </w:r>
    </w:p>
    <w:p w14:paraId="11B3B5AC" w14:textId="77777777" w:rsidR="00EE26FD" w:rsidRPr="00B0070C" w:rsidRDefault="008C1144" w:rsidP="00B0070C">
      <w:pPr>
        <w:numPr>
          <w:ilvl w:val="0"/>
          <w:numId w:val="26"/>
        </w:numPr>
        <w:tabs>
          <w:tab w:val="clear" w:pos="720"/>
          <w:tab w:val="num" w:pos="990"/>
        </w:tabs>
        <w:ind w:left="990" w:hanging="450"/>
        <w:rPr>
          <w:rFonts w:ascii="Arial" w:hAnsi="Arial" w:cs="Arial"/>
          <w:b/>
          <w:i/>
          <w:sz w:val="24"/>
          <w:szCs w:val="24"/>
        </w:rPr>
      </w:pPr>
      <w:r w:rsidRPr="00B0070C">
        <w:rPr>
          <w:rFonts w:ascii="Arial" w:hAnsi="Arial" w:cs="Arial"/>
          <w:sz w:val="24"/>
          <w:szCs w:val="24"/>
        </w:rPr>
        <w:t>Must have reliable transportation and a clean, valid NYS driver’s license.</w:t>
      </w:r>
    </w:p>
    <w:p w14:paraId="364D332B" w14:textId="77777777" w:rsidR="00B0070C" w:rsidRPr="00B0070C" w:rsidRDefault="00B0070C" w:rsidP="00B0070C">
      <w:pPr>
        <w:ind w:left="990"/>
        <w:rPr>
          <w:rFonts w:ascii="Arial" w:hAnsi="Arial" w:cs="Arial"/>
          <w:b/>
          <w:i/>
          <w:sz w:val="24"/>
          <w:szCs w:val="24"/>
        </w:rPr>
      </w:pPr>
    </w:p>
    <w:p w14:paraId="4AB0CE7D" w14:textId="77777777" w:rsidR="00E0282E" w:rsidRPr="00B0070C" w:rsidRDefault="00B0070C" w:rsidP="00B0070C">
      <w:pPr>
        <w:rPr>
          <w:rFonts w:ascii="Arial" w:hAnsi="Arial" w:cs="Arial"/>
          <w:b/>
          <w:i/>
          <w:sz w:val="24"/>
          <w:szCs w:val="24"/>
          <w:u w:val="single"/>
        </w:rPr>
      </w:pPr>
      <w:r>
        <w:rPr>
          <w:rFonts w:ascii="Arial" w:hAnsi="Arial" w:cs="Arial"/>
          <w:b/>
          <w:i/>
          <w:sz w:val="24"/>
          <w:szCs w:val="24"/>
          <w:u w:val="single"/>
        </w:rPr>
        <w:t>Equipment, Machines and Software Used:</w:t>
      </w:r>
    </w:p>
    <w:p w14:paraId="7BEE7164" w14:textId="77777777" w:rsidR="007C6923" w:rsidRDefault="006F12FC" w:rsidP="00B0070C">
      <w:pPr>
        <w:spacing w:line="0" w:lineRule="atLeast"/>
        <w:rPr>
          <w:rFonts w:ascii="Arial" w:hAnsi="Arial" w:cs="Arial"/>
          <w:sz w:val="24"/>
          <w:szCs w:val="24"/>
        </w:rPr>
      </w:pPr>
      <w:r w:rsidRPr="00B0070C">
        <w:rPr>
          <w:rFonts w:ascii="Arial" w:hAnsi="Arial" w:cs="Arial"/>
          <w:sz w:val="24"/>
          <w:szCs w:val="24"/>
        </w:rPr>
        <w:t xml:space="preserve">Ability to operate a computer, use the </w:t>
      </w:r>
      <w:r w:rsidR="00386EC2" w:rsidRPr="00B0070C">
        <w:rPr>
          <w:rFonts w:ascii="Arial" w:hAnsi="Arial" w:cs="Arial"/>
          <w:sz w:val="24"/>
          <w:szCs w:val="24"/>
        </w:rPr>
        <w:t>internet for program and community resources</w:t>
      </w:r>
      <w:r w:rsidRPr="00B0070C">
        <w:rPr>
          <w:rFonts w:ascii="Arial" w:hAnsi="Arial" w:cs="Arial"/>
          <w:sz w:val="24"/>
          <w:szCs w:val="24"/>
        </w:rPr>
        <w:t xml:space="preserve">, </w:t>
      </w:r>
      <w:r w:rsidR="008C1144" w:rsidRPr="00B0070C">
        <w:rPr>
          <w:rFonts w:ascii="Arial" w:hAnsi="Arial" w:cs="Arial"/>
          <w:sz w:val="24"/>
          <w:szCs w:val="24"/>
        </w:rPr>
        <w:t xml:space="preserve">printer, telephone, </w:t>
      </w:r>
      <w:r w:rsidR="00D8210C" w:rsidRPr="00B0070C">
        <w:rPr>
          <w:rFonts w:ascii="Arial" w:hAnsi="Arial" w:cs="Arial"/>
          <w:sz w:val="24"/>
          <w:szCs w:val="24"/>
        </w:rPr>
        <w:t>s</w:t>
      </w:r>
      <w:r w:rsidR="00386EC2" w:rsidRPr="00B0070C">
        <w:rPr>
          <w:rFonts w:ascii="Arial" w:hAnsi="Arial" w:cs="Arial"/>
          <w:sz w:val="24"/>
          <w:szCs w:val="24"/>
        </w:rPr>
        <w:t>canner, calculator, photocopier, fax machine, and</w:t>
      </w:r>
      <w:r w:rsidR="00C43977" w:rsidRPr="00B0070C">
        <w:rPr>
          <w:rFonts w:ascii="Arial" w:hAnsi="Arial" w:cs="Arial"/>
          <w:sz w:val="24"/>
          <w:szCs w:val="24"/>
        </w:rPr>
        <w:t xml:space="preserve"> </w:t>
      </w:r>
      <w:r w:rsidR="008C1144" w:rsidRPr="00B0070C">
        <w:rPr>
          <w:rFonts w:ascii="Arial" w:hAnsi="Arial" w:cs="Arial"/>
          <w:sz w:val="24"/>
          <w:szCs w:val="24"/>
        </w:rPr>
        <w:t>calculator</w:t>
      </w:r>
      <w:r w:rsidR="00386EC2" w:rsidRPr="00B0070C">
        <w:rPr>
          <w:rFonts w:ascii="Arial" w:hAnsi="Arial" w:cs="Arial"/>
          <w:sz w:val="24"/>
          <w:szCs w:val="24"/>
        </w:rPr>
        <w:t>.</w:t>
      </w:r>
    </w:p>
    <w:p w14:paraId="0580FD52" w14:textId="77777777" w:rsidR="003A6EFA" w:rsidRDefault="003A6EFA" w:rsidP="00B0070C">
      <w:pPr>
        <w:spacing w:line="0" w:lineRule="atLeast"/>
        <w:rPr>
          <w:rFonts w:ascii="Arial" w:hAnsi="Arial" w:cs="Arial"/>
          <w:sz w:val="24"/>
          <w:szCs w:val="24"/>
        </w:rPr>
      </w:pPr>
    </w:p>
    <w:p w14:paraId="4082ED29" w14:textId="77777777" w:rsidR="003A6EFA" w:rsidRPr="00B0070C" w:rsidRDefault="003A6EFA" w:rsidP="00B0070C">
      <w:pPr>
        <w:spacing w:line="0" w:lineRule="atLeast"/>
        <w:rPr>
          <w:rFonts w:ascii="Arial" w:hAnsi="Arial" w:cs="Arial"/>
          <w:sz w:val="24"/>
          <w:szCs w:val="24"/>
        </w:rPr>
      </w:pPr>
    </w:p>
    <w:p w14:paraId="79D10479" w14:textId="77777777" w:rsidR="00EE26FD" w:rsidRDefault="00EE26FD" w:rsidP="00B0070C">
      <w:pPr>
        <w:rPr>
          <w:rFonts w:ascii="Arial" w:hAnsi="Arial" w:cs="Arial"/>
          <w:b/>
          <w:i/>
          <w:sz w:val="24"/>
          <w:szCs w:val="24"/>
        </w:rPr>
      </w:pPr>
    </w:p>
    <w:p w14:paraId="62A59A34" w14:textId="77777777" w:rsidR="00B0070C" w:rsidRPr="00B0070C" w:rsidRDefault="00B0070C" w:rsidP="00B0070C">
      <w:pPr>
        <w:rPr>
          <w:rFonts w:ascii="Arial" w:hAnsi="Arial" w:cs="Arial"/>
          <w:b/>
          <w:i/>
          <w:sz w:val="24"/>
          <w:szCs w:val="24"/>
          <w:u w:val="single"/>
        </w:rPr>
      </w:pPr>
      <w:r>
        <w:rPr>
          <w:rFonts w:ascii="Arial" w:hAnsi="Arial" w:cs="Arial"/>
          <w:b/>
          <w:i/>
          <w:sz w:val="24"/>
          <w:szCs w:val="24"/>
          <w:u w:val="single"/>
        </w:rPr>
        <w:t>Physical and Mental Requirements:</w:t>
      </w:r>
    </w:p>
    <w:p w14:paraId="0619ADA9" w14:textId="77777777" w:rsidR="008C1144" w:rsidRPr="00B0070C" w:rsidRDefault="008C1144" w:rsidP="00B0070C">
      <w:pPr>
        <w:pStyle w:val="ListParagraph"/>
        <w:numPr>
          <w:ilvl w:val="0"/>
          <w:numId w:val="38"/>
        </w:numPr>
        <w:spacing w:line="0" w:lineRule="atLeast"/>
        <w:ind w:left="990" w:hanging="450"/>
        <w:rPr>
          <w:rFonts w:ascii="Arial" w:hAnsi="Arial" w:cs="Arial"/>
          <w:sz w:val="24"/>
          <w:szCs w:val="24"/>
        </w:rPr>
      </w:pPr>
      <w:r w:rsidRPr="00B0070C">
        <w:rPr>
          <w:rFonts w:ascii="Arial" w:hAnsi="Arial" w:cs="Arial"/>
          <w:sz w:val="24"/>
          <w:szCs w:val="24"/>
        </w:rPr>
        <w:t>Ability to exert up to 20 pounds of force occasionally, and/or up to 10 pounds of force frequently, and/or a negligible amount of force constantly to move objects.</w:t>
      </w:r>
    </w:p>
    <w:p w14:paraId="2227EE09" w14:textId="77777777" w:rsidR="008C1144" w:rsidRPr="00B0070C" w:rsidRDefault="008C1144" w:rsidP="00B0070C">
      <w:pPr>
        <w:numPr>
          <w:ilvl w:val="0"/>
          <w:numId w:val="27"/>
        </w:numPr>
        <w:ind w:left="990" w:hanging="450"/>
        <w:rPr>
          <w:rFonts w:ascii="Arial" w:hAnsi="Arial" w:cs="Arial"/>
          <w:sz w:val="24"/>
          <w:szCs w:val="24"/>
        </w:rPr>
      </w:pPr>
      <w:r w:rsidRPr="00B0070C">
        <w:rPr>
          <w:rFonts w:ascii="Arial" w:hAnsi="Arial" w:cs="Arial"/>
          <w:sz w:val="24"/>
          <w:szCs w:val="24"/>
        </w:rPr>
        <w:t>Close mental and visual attention required to perform work dealing primarily with preparing and analyzing data and figures, using a computer terminal, and/or extensive reading.</w:t>
      </w:r>
    </w:p>
    <w:p w14:paraId="70E3873D" w14:textId="77777777" w:rsidR="00B17F25" w:rsidRDefault="008C1144" w:rsidP="00B0070C">
      <w:pPr>
        <w:numPr>
          <w:ilvl w:val="0"/>
          <w:numId w:val="27"/>
        </w:numPr>
        <w:ind w:left="990" w:hanging="450"/>
        <w:rPr>
          <w:rFonts w:ascii="Arial" w:hAnsi="Arial" w:cs="Arial"/>
          <w:sz w:val="24"/>
          <w:szCs w:val="24"/>
        </w:rPr>
      </w:pPr>
      <w:r w:rsidRPr="00B0070C">
        <w:rPr>
          <w:rFonts w:ascii="Arial" w:hAnsi="Arial" w:cs="Arial"/>
          <w:sz w:val="24"/>
          <w:szCs w:val="24"/>
        </w:rPr>
        <w:t>While performing the duties of this position, the employee is regularly required to sit for extended periods of time, stand, walk, talk, hear, reach, use hands to finger, grasp, handle, or feel, and perform repetitive motions of hands and/or wrists.</w:t>
      </w:r>
    </w:p>
    <w:p w14:paraId="63C8234C" w14:textId="77777777" w:rsidR="00875F45" w:rsidRPr="00B0070C" w:rsidRDefault="00875F45" w:rsidP="00875F45">
      <w:pPr>
        <w:ind w:left="990"/>
        <w:rPr>
          <w:rFonts w:ascii="Arial" w:hAnsi="Arial" w:cs="Arial"/>
          <w:sz w:val="24"/>
          <w:szCs w:val="24"/>
        </w:rPr>
      </w:pPr>
    </w:p>
    <w:p w14:paraId="0FFF096E" w14:textId="77777777" w:rsidR="00577981" w:rsidRPr="00875F45" w:rsidRDefault="00875F45" w:rsidP="00B0070C">
      <w:pPr>
        <w:rPr>
          <w:rFonts w:ascii="Arial" w:hAnsi="Arial" w:cs="Arial"/>
          <w:b/>
          <w:i/>
          <w:sz w:val="24"/>
          <w:szCs w:val="24"/>
          <w:u w:val="single"/>
        </w:rPr>
      </w:pPr>
      <w:r>
        <w:rPr>
          <w:rFonts w:ascii="Arial" w:hAnsi="Arial" w:cs="Arial"/>
          <w:b/>
          <w:i/>
          <w:sz w:val="24"/>
          <w:szCs w:val="24"/>
          <w:u w:val="single"/>
        </w:rPr>
        <w:t>Environmental Conditions:</w:t>
      </w:r>
    </w:p>
    <w:p w14:paraId="46198D3D" w14:textId="77777777" w:rsidR="00F24B0B" w:rsidRDefault="008C1144" w:rsidP="00B0070C">
      <w:pPr>
        <w:rPr>
          <w:rFonts w:ascii="Arial" w:hAnsi="Arial" w:cs="Arial"/>
          <w:sz w:val="24"/>
          <w:szCs w:val="24"/>
        </w:rPr>
      </w:pPr>
      <w:r w:rsidRPr="00B0070C">
        <w:rPr>
          <w:rFonts w:ascii="Arial" w:hAnsi="Arial" w:cs="Arial"/>
          <w:sz w:val="24"/>
          <w:szCs w:val="24"/>
        </w:rPr>
        <w:t xml:space="preserve">Work is performed in an office environment where there is no substantial exposure to adverse environmental conditions.  </w:t>
      </w:r>
    </w:p>
    <w:p w14:paraId="5D4C338D" w14:textId="77777777" w:rsidR="00875F45" w:rsidRPr="00B0070C" w:rsidRDefault="00875F45" w:rsidP="00B0070C">
      <w:pPr>
        <w:rPr>
          <w:rFonts w:ascii="Arial" w:hAnsi="Arial" w:cs="Arial"/>
          <w:sz w:val="24"/>
          <w:szCs w:val="24"/>
        </w:rPr>
      </w:pPr>
    </w:p>
    <w:p w14:paraId="4F62929F" w14:textId="77777777" w:rsidR="00E0282E" w:rsidRPr="00875F45" w:rsidRDefault="00875F45" w:rsidP="00B0070C">
      <w:pPr>
        <w:rPr>
          <w:rFonts w:ascii="Arial" w:hAnsi="Arial" w:cs="Arial"/>
          <w:b/>
          <w:i/>
          <w:sz w:val="24"/>
          <w:szCs w:val="24"/>
          <w:u w:val="single"/>
        </w:rPr>
      </w:pPr>
      <w:r>
        <w:rPr>
          <w:rFonts w:ascii="Arial" w:hAnsi="Arial" w:cs="Arial"/>
          <w:b/>
          <w:i/>
          <w:sz w:val="24"/>
          <w:szCs w:val="24"/>
          <w:u w:val="single"/>
        </w:rPr>
        <w:t>Employer’s Disclaimer:</w:t>
      </w:r>
    </w:p>
    <w:p w14:paraId="139FB4E8" w14:textId="77777777" w:rsidR="00E552DE" w:rsidRPr="00B0070C" w:rsidRDefault="00E552DE" w:rsidP="00875F45">
      <w:pPr>
        <w:numPr>
          <w:ilvl w:val="0"/>
          <w:numId w:val="16"/>
        </w:numPr>
        <w:ind w:left="990" w:hanging="450"/>
        <w:rPr>
          <w:rFonts w:ascii="Arial" w:hAnsi="Arial" w:cs="Arial"/>
          <w:sz w:val="24"/>
          <w:szCs w:val="24"/>
        </w:rPr>
      </w:pPr>
      <w:r w:rsidRPr="00B0070C">
        <w:rPr>
          <w:rFonts w:ascii="Arial" w:hAnsi="Arial" w:cs="Arial"/>
          <w:sz w:val="24"/>
          <w:szCs w:val="24"/>
        </w:rPr>
        <w:t>All requirements are subject to possible modific</w:t>
      </w:r>
      <w:r w:rsidR="00875F45">
        <w:rPr>
          <w:rFonts w:ascii="Arial" w:hAnsi="Arial" w:cs="Arial"/>
          <w:sz w:val="24"/>
          <w:szCs w:val="24"/>
        </w:rPr>
        <w:t xml:space="preserve">ation to reasonably accommodate </w:t>
      </w:r>
      <w:r w:rsidRPr="00B0070C">
        <w:rPr>
          <w:rFonts w:ascii="Arial" w:hAnsi="Arial" w:cs="Arial"/>
          <w:sz w:val="24"/>
          <w:szCs w:val="24"/>
        </w:rPr>
        <w:t>individuals with disabilities.</w:t>
      </w:r>
    </w:p>
    <w:p w14:paraId="70EBE545" w14:textId="77777777" w:rsidR="00E552DE" w:rsidRPr="00B0070C" w:rsidRDefault="00E552DE" w:rsidP="00875F45">
      <w:pPr>
        <w:numPr>
          <w:ilvl w:val="0"/>
          <w:numId w:val="16"/>
        </w:numPr>
        <w:ind w:left="990" w:hanging="450"/>
        <w:rPr>
          <w:rFonts w:ascii="Arial" w:hAnsi="Arial" w:cs="Arial"/>
          <w:sz w:val="24"/>
          <w:szCs w:val="24"/>
        </w:rPr>
      </w:pPr>
      <w:r w:rsidRPr="00B0070C">
        <w:rPr>
          <w:rFonts w:ascii="Arial" w:hAnsi="Arial" w:cs="Arial"/>
          <w:sz w:val="24"/>
          <w:szCs w:val="24"/>
        </w:rPr>
        <w:t>This job description in no way states or implies that these are the only duties to be performed by the em</w:t>
      </w:r>
      <w:r w:rsidR="00875F45">
        <w:rPr>
          <w:rFonts w:ascii="Arial" w:hAnsi="Arial" w:cs="Arial"/>
          <w:sz w:val="24"/>
          <w:szCs w:val="24"/>
        </w:rPr>
        <w:t>ployee occupying this position.</w:t>
      </w:r>
      <w:r w:rsidRPr="00B0070C">
        <w:rPr>
          <w:rFonts w:ascii="Arial" w:hAnsi="Arial" w:cs="Arial"/>
          <w:sz w:val="24"/>
          <w:szCs w:val="24"/>
        </w:rPr>
        <w:t xml:space="preserve"> Employees will be required to follow any other job-related instructions and to perform any other job-</w:t>
      </w:r>
      <w:r w:rsidR="007C6923" w:rsidRPr="00B0070C">
        <w:rPr>
          <w:rFonts w:ascii="Arial" w:hAnsi="Arial" w:cs="Arial"/>
          <w:sz w:val="24"/>
          <w:szCs w:val="24"/>
        </w:rPr>
        <w:tab/>
      </w:r>
      <w:r w:rsidRPr="00B0070C">
        <w:rPr>
          <w:rFonts w:ascii="Arial" w:hAnsi="Arial" w:cs="Arial"/>
          <w:sz w:val="24"/>
          <w:szCs w:val="24"/>
        </w:rPr>
        <w:t>related duties requested by their sup</w:t>
      </w:r>
      <w:r w:rsidR="00875F45">
        <w:rPr>
          <w:rFonts w:ascii="Arial" w:hAnsi="Arial" w:cs="Arial"/>
          <w:sz w:val="24"/>
          <w:szCs w:val="24"/>
        </w:rPr>
        <w:t>ervisor.</w:t>
      </w:r>
      <w:r w:rsidRPr="00B0070C">
        <w:rPr>
          <w:rFonts w:ascii="Arial" w:hAnsi="Arial" w:cs="Arial"/>
          <w:sz w:val="24"/>
          <w:szCs w:val="24"/>
        </w:rPr>
        <w:t xml:space="preserve"> Furthermore, the company reserves the right to add to or revise an employee's job duties at any time at its sole discretion.</w:t>
      </w:r>
    </w:p>
    <w:p w14:paraId="24C782BA" w14:textId="77777777" w:rsidR="00E552DE" w:rsidRPr="00B0070C" w:rsidRDefault="00E552DE" w:rsidP="00875F45">
      <w:pPr>
        <w:numPr>
          <w:ilvl w:val="0"/>
          <w:numId w:val="16"/>
        </w:numPr>
        <w:ind w:left="990" w:hanging="450"/>
        <w:rPr>
          <w:rFonts w:ascii="Arial" w:hAnsi="Arial" w:cs="Arial"/>
          <w:sz w:val="24"/>
          <w:szCs w:val="24"/>
        </w:rPr>
      </w:pPr>
      <w:r w:rsidRPr="00B0070C">
        <w:rPr>
          <w:rFonts w:ascii="Arial" w:hAnsi="Arial" w:cs="Arial"/>
          <w:sz w:val="24"/>
          <w:szCs w:val="24"/>
        </w:rPr>
        <w:t>This document does not create an employment contract, implied or otherwise, other than an “at will” employment relationship.</w:t>
      </w:r>
    </w:p>
    <w:p w14:paraId="14EEDA63" w14:textId="77777777" w:rsidR="00E552DE" w:rsidRPr="00B0070C" w:rsidRDefault="00E552DE" w:rsidP="00B0070C">
      <w:pPr>
        <w:rPr>
          <w:rFonts w:ascii="Arial" w:hAnsi="Arial" w:cs="Arial"/>
          <w:sz w:val="24"/>
          <w:szCs w:val="24"/>
        </w:rPr>
      </w:pPr>
    </w:p>
    <w:p w14:paraId="2A3CC003" w14:textId="77777777" w:rsidR="00E467A7" w:rsidRPr="00B0070C" w:rsidRDefault="00E467A7" w:rsidP="00B0070C">
      <w:pPr>
        <w:rPr>
          <w:rFonts w:ascii="Arial" w:hAnsi="Arial" w:cs="Arial"/>
          <w:sz w:val="24"/>
          <w:szCs w:val="24"/>
        </w:rPr>
      </w:pPr>
    </w:p>
    <w:p w14:paraId="779F07D5" w14:textId="77777777" w:rsidR="00E467A7" w:rsidRPr="00095AE6" w:rsidRDefault="00E467A7" w:rsidP="00E467A7">
      <w:pPr>
        <w:jc w:val="both"/>
        <w:rPr>
          <w:sz w:val="22"/>
        </w:rPr>
      </w:pPr>
    </w:p>
    <w:p w14:paraId="2AFC60EE" w14:textId="77777777" w:rsidR="00E467A7" w:rsidRPr="004B0C31" w:rsidRDefault="00E467A7" w:rsidP="00E467A7">
      <w:pPr>
        <w:jc w:val="both"/>
        <w:rPr>
          <w:rFonts w:ascii="Arial" w:hAnsi="Arial" w:cs="Arial"/>
          <w:sz w:val="22"/>
        </w:rPr>
      </w:pPr>
    </w:p>
    <w:p w14:paraId="2F1F4954" w14:textId="77777777" w:rsidR="00E467A7" w:rsidRPr="00095AE6" w:rsidRDefault="00E467A7" w:rsidP="00E467A7">
      <w:pPr>
        <w:rPr>
          <w:rFonts w:ascii="Arial" w:hAnsi="Arial" w:cs="Arial"/>
        </w:rPr>
      </w:pPr>
    </w:p>
    <w:p w14:paraId="5E4CDE33" w14:textId="77777777" w:rsidR="00E467A7" w:rsidRPr="007C6923" w:rsidRDefault="00E467A7" w:rsidP="007C6923">
      <w:pPr>
        <w:jc w:val="both"/>
        <w:rPr>
          <w:rFonts w:ascii="Arial" w:hAnsi="Arial" w:cs="Arial"/>
          <w:sz w:val="24"/>
          <w:szCs w:val="24"/>
        </w:rPr>
      </w:pPr>
    </w:p>
    <w:sectPr w:rsidR="00E467A7" w:rsidRPr="007C6923" w:rsidSect="00BD79E5">
      <w:footerReference w:type="default" r:id="rId9"/>
      <w:pgSz w:w="12240" w:h="15840"/>
      <w:pgMar w:top="1008" w:right="1440" w:bottom="100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8136" w14:textId="77777777" w:rsidR="00E77E08" w:rsidRDefault="00E77E08">
      <w:r>
        <w:separator/>
      </w:r>
    </w:p>
  </w:endnote>
  <w:endnote w:type="continuationSeparator" w:id="0">
    <w:p w14:paraId="4647BC13" w14:textId="77777777" w:rsidR="00E77E08" w:rsidRDefault="00E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6FF8" w14:textId="60B9A285" w:rsidR="00B0070C" w:rsidRDefault="00B0070C" w:rsidP="003D5160">
    <w:pPr>
      <w:pStyle w:val="Footer"/>
      <w:pBdr>
        <w:top w:val="single" w:sz="4" w:space="1" w:color="auto"/>
      </w:pBdr>
      <w:tabs>
        <w:tab w:val="clear" w:pos="8640"/>
        <w:tab w:val="right" w:pos="9270"/>
      </w:tabs>
      <w:rPr>
        <w:rFonts w:ascii="Arial" w:hAnsi="Arial" w:cs="Arial"/>
      </w:rPr>
    </w:pPr>
    <w:r>
      <w:rPr>
        <w:rFonts w:ascii="Arial" w:hAnsi="Arial" w:cs="Arial"/>
      </w:rPr>
      <w:t xml:space="preserve">Employment </w:t>
    </w:r>
    <w:r w:rsidR="00440788">
      <w:rPr>
        <w:rFonts w:ascii="Arial" w:hAnsi="Arial" w:cs="Arial"/>
      </w:rPr>
      <w:t xml:space="preserve">and Transportation </w:t>
    </w:r>
    <w:r w:rsidR="00277B19">
      <w:rPr>
        <w:rFonts w:ascii="Arial" w:hAnsi="Arial" w:cs="Arial"/>
      </w:rPr>
      <w:t>Case Manager</w:t>
    </w:r>
  </w:p>
  <w:p w14:paraId="55552C5F" w14:textId="77777777" w:rsidR="00B0070C" w:rsidRPr="00BD79E5" w:rsidRDefault="00B0070C" w:rsidP="003D5160">
    <w:pPr>
      <w:pStyle w:val="Footer"/>
      <w:pBdr>
        <w:top w:val="single" w:sz="4" w:space="1" w:color="auto"/>
      </w:pBdr>
      <w:tabs>
        <w:tab w:val="clear" w:pos="8640"/>
        <w:tab w:val="right" w:pos="9270"/>
      </w:tabs>
      <w:rPr>
        <w:rFonts w:ascii="Arial" w:hAnsi="Arial" w:cs="Arial"/>
      </w:rPr>
    </w:pPr>
    <w:r w:rsidRPr="00BD79E5">
      <w:rPr>
        <w:rFonts w:ascii="Arial" w:hAnsi="Arial" w:cs="Arial"/>
      </w:rPr>
      <w:tab/>
    </w:r>
    <w:r w:rsidRPr="00BD79E5">
      <w:rPr>
        <w:rFonts w:ascii="Arial" w:hAnsi="Arial" w:cs="Arial"/>
      </w:rPr>
      <w:tab/>
      <w:t xml:space="preserve">Page </w:t>
    </w:r>
    <w:r w:rsidR="007754D0" w:rsidRPr="00BD79E5">
      <w:rPr>
        <w:rFonts w:ascii="Arial" w:hAnsi="Arial" w:cs="Arial"/>
      </w:rPr>
      <w:fldChar w:fldCharType="begin"/>
    </w:r>
    <w:r w:rsidRPr="00BD79E5">
      <w:rPr>
        <w:rFonts w:ascii="Arial" w:hAnsi="Arial" w:cs="Arial"/>
      </w:rPr>
      <w:instrText xml:space="preserve"> PAGE   \* MERGEFORMAT </w:instrText>
    </w:r>
    <w:r w:rsidR="007754D0" w:rsidRPr="00BD79E5">
      <w:rPr>
        <w:rFonts w:ascii="Arial" w:hAnsi="Arial" w:cs="Arial"/>
      </w:rPr>
      <w:fldChar w:fldCharType="separate"/>
    </w:r>
    <w:r w:rsidR="003A6EFA">
      <w:rPr>
        <w:rFonts w:ascii="Arial" w:hAnsi="Arial" w:cs="Arial"/>
        <w:noProof/>
      </w:rPr>
      <w:t>3</w:t>
    </w:r>
    <w:r w:rsidR="007754D0" w:rsidRPr="00BD79E5">
      <w:rPr>
        <w:rFonts w:ascii="Arial" w:hAnsi="Arial" w:cs="Arial"/>
        <w:noProof/>
      </w:rPr>
      <w:fldChar w:fldCharType="end"/>
    </w:r>
    <w:r w:rsidRPr="00BD79E5">
      <w:rPr>
        <w:rFonts w:ascii="Arial" w:hAnsi="Arial" w:cs="Arial"/>
        <w:noProof/>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3852" w14:textId="77777777" w:rsidR="00E77E08" w:rsidRDefault="00E77E08">
      <w:r>
        <w:separator/>
      </w:r>
    </w:p>
  </w:footnote>
  <w:footnote w:type="continuationSeparator" w:id="0">
    <w:p w14:paraId="610F94BE" w14:textId="77777777" w:rsidR="00E77E08" w:rsidRDefault="00E77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5141E"/>
    <w:multiLevelType w:val="hybridMultilevel"/>
    <w:tmpl w:val="C92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10327"/>
    <w:multiLevelType w:val="hybridMultilevel"/>
    <w:tmpl w:val="A9F81D68"/>
    <w:lvl w:ilvl="0" w:tplc="04090001">
      <w:start w:val="1"/>
      <w:numFmt w:val="bullet"/>
      <w:lvlText w:val=""/>
      <w:lvlJc w:val="left"/>
      <w:pPr>
        <w:ind w:left="720" w:hanging="360"/>
      </w:pPr>
      <w:rPr>
        <w:rFonts w:ascii="Symbol" w:hAnsi="Symbol" w:hint="default"/>
      </w:rPr>
    </w:lvl>
    <w:lvl w:ilvl="1" w:tplc="27F404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E68BB"/>
    <w:multiLevelType w:val="singleLevel"/>
    <w:tmpl w:val="A4CA7474"/>
    <w:lvl w:ilvl="0">
      <w:start w:val="1"/>
      <w:numFmt w:val="decimal"/>
      <w:lvlText w:val="%1."/>
      <w:lvlJc w:val="left"/>
      <w:pPr>
        <w:tabs>
          <w:tab w:val="num" w:pos="360"/>
        </w:tabs>
        <w:ind w:left="360" w:hanging="360"/>
      </w:pPr>
      <w:rPr>
        <w:rFonts w:cs="Times New Roman"/>
      </w:rPr>
    </w:lvl>
  </w:abstractNum>
  <w:abstractNum w:abstractNumId="4" w15:restartNumberingAfterBreak="0">
    <w:nsid w:val="150F23EC"/>
    <w:multiLevelType w:val="hybridMultilevel"/>
    <w:tmpl w:val="79B0C876"/>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B47384D"/>
    <w:multiLevelType w:val="hybridMultilevel"/>
    <w:tmpl w:val="4736719E"/>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34180E"/>
    <w:multiLevelType w:val="hybridMultilevel"/>
    <w:tmpl w:val="2E305D2A"/>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A287678"/>
    <w:multiLevelType w:val="hybridMultilevel"/>
    <w:tmpl w:val="76F4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00769"/>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5C92957"/>
    <w:multiLevelType w:val="hybridMultilevel"/>
    <w:tmpl w:val="3B56C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8163E"/>
    <w:multiLevelType w:val="hybridMultilevel"/>
    <w:tmpl w:val="EA74F58E"/>
    <w:lvl w:ilvl="0" w:tplc="00010409">
      <w:start w:val="1"/>
      <w:numFmt w:val="bullet"/>
      <w:lvlText w:val=""/>
      <w:lvlJc w:val="left"/>
      <w:pPr>
        <w:tabs>
          <w:tab w:val="num" w:pos="1080"/>
        </w:tabs>
        <w:ind w:left="1080" w:hanging="360"/>
      </w:pPr>
      <w:rPr>
        <w:rFonts w:ascii="Symbol" w:hAnsi="Symbol" w:cs="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Wingdings" w:hint="default"/>
      </w:rPr>
    </w:lvl>
    <w:lvl w:ilvl="3" w:tplc="00010409">
      <w:start w:val="1"/>
      <w:numFmt w:val="bullet"/>
      <w:lvlText w:val=""/>
      <w:lvlJc w:val="left"/>
      <w:pPr>
        <w:tabs>
          <w:tab w:val="num" w:pos="3240"/>
        </w:tabs>
        <w:ind w:left="3240" w:hanging="360"/>
      </w:pPr>
      <w:rPr>
        <w:rFonts w:ascii="Symbol" w:hAnsi="Symbol" w:cs="Symbol"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Wingdings" w:hint="default"/>
      </w:rPr>
    </w:lvl>
    <w:lvl w:ilvl="6" w:tplc="00010409">
      <w:start w:val="1"/>
      <w:numFmt w:val="bullet"/>
      <w:lvlText w:val=""/>
      <w:lvlJc w:val="left"/>
      <w:pPr>
        <w:tabs>
          <w:tab w:val="num" w:pos="5400"/>
        </w:tabs>
        <w:ind w:left="5400" w:hanging="360"/>
      </w:pPr>
      <w:rPr>
        <w:rFonts w:ascii="Symbol" w:hAnsi="Symbol" w:cs="Symbol"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3EBC7DF9"/>
    <w:multiLevelType w:val="hybridMultilevel"/>
    <w:tmpl w:val="393C0436"/>
    <w:lvl w:ilvl="0" w:tplc="00010409">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F2658A5"/>
    <w:multiLevelType w:val="hybridMultilevel"/>
    <w:tmpl w:val="4744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D421B"/>
    <w:multiLevelType w:val="hybridMultilevel"/>
    <w:tmpl w:val="79C0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09435E"/>
    <w:multiLevelType w:val="hybridMultilevel"/>
    <w:tmpl w:val="774E5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9587E"/>
    <w:multiLevelType w:val="hybridMultilevel"/>
    <w:tmpl w:val="378C3D2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6" w15:restartNumberingAfterBreak="0">
    <w:nsid w:val="43012E1B"/>
    <w:multiLevelType w:val="hybridMultilevel"/>
    <w:tmpl w:val="F2FEA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68744C"/>
    <w:multiLevelType w:val="hybridMultilevel"/>
    <w:tmpl w:val="14E8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20A85"/>
    <w:multiLevelType w:val="hybridMultilevel"/>
    <w:tmpl w:val="D0F49C16"/>
    <w:lvl w:ilvl="0" w:tplc="00010409">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6DB7FA3"/>
    <w:multiLevelType w:val="hybridMultilevel"/>
    <w:tmpl w:val="EED2A8E8"/>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CDE2386"/>
    <w:multiLevelType w:val="hybridMultilevel"/>
    <w:tmpl w:val="EBDC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A146B"/>
    <w:multiLevelType w:val="singleLevel"/>
    <w:tmpl w:val="F214A824"/>
    <w:lvl w:ilvl="0">
      <w:start w:val="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4E026CA0"/>
    <w:multiLevelType w:val="hybridMultilevel"/>
    <w:tmpl w:val="69DEC658"/>
    <w:lvl w:ilvl="0" w:tplc="04090001">
      <w:start w:val="1"/>
      <w:numFmt w:val="bullet"/>
      <w:lvlText w:val=""/>
      <w:lvlJc w:val="left"/>
      <w:pPr>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ED0452"/>
    <w:multiLevelType w:val="hybridMultilevel"/>
    <w:tmpl w:val="2832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731E2"/>
    <w:multiLevelType w:val="hybridMultilevel"/>
    <w:tmpl w:val="C6C8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827652"/>
    <w:multiLevelType w:val="hybridMultilevel"/>
    <w:tmpl w:val="12A211EA"/>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7151899"/>
    <w:multiLevelType w:val="singleLevel"/>
    <w:tmpl w:val="A4CA7474"/>
    <w:lvl w:ilvl="0">
      <w:start w:val="1"/>
      <w:numFmt w:val="decimal"/>
      <w:lvlText w:val="%1."/>
      <w:lvlJc w:val="left"/>
      <w:pPr>
        <w:tabs>
          <w:tab w:val="num" w:pos="360"/>
        </w:tabs>
        <w:ind w:left="360" w:hanging="360"/>
      </w:pPr>
      <w:rPr>
        <w:rFonts w:cs="Times New Roman"/>
      </w:rPr>
    </w:lvl>
  </w:abstractNum>
  <w:abstractNum w:abstractNumId="27" w15:restartNumberingAfterBreak="0">
    <w:nsid w:val="59321775"/>
    <w:multiLevelType w:val="multilevel"/>
    <w:tmpl w:val="1D84A9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CA3423"/>
    <w:multiLevelType w:val="hybridMultilevel"/>
    <w:tmpl w:val="A65814E6"/>
    <w:lvl w:ilvl="0" w:tplc="00010409">
      <w:start w:val="1"/>
      <w:numFmt w:val="bullet"/>
      <w:lvlText w:val=""/>
      <w:lvlJc w:val="left"/>
      <w:pPr>
        <w:tabs>
          <w:tab w:val="num" w:pos="1080"/>
        </w:tabs>
        <w:ind w:left="1080" w:hanging="360"/>
      </w:pPr>
      <w:rPr>
        <w:rFonts w:ascii="Symbol" w:hAnsi="Symbol" w:cs="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Wingdings" w:hint="default"/>
      </w:rPr>
    </w:lvl>
    <w:lvl w:ilvl="3" w:tplc="00010409">
      <w:start w:val="1"/>
      <w:numFmt w:val="bullet"/>
      <w:lvlText w:val=""/>
      <w:lvlJc w:val="left"/>
      <w:pPr>
        <w:tabs>
          <w:tab w:val="num" w:pos="3240"/>
        </w:tabs>
        <w:ind w:left="3240" w:hanging="360"/>
      </w:pPr>
      <w:rPr>
        <w:rFonts w:ascii="Symbol" w:hAnsi="Symbol" w:cs="Symbol"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Wingdings" w:hint="default"/>
      </w:rPr>
    </w:lvl>
    <w:lvl w:ilvl="6" w:tplc="00010409">
      <w:start w:val="1"/>
      <w:numFmt w:val="bullet"/>
      <w:lvlText w:val=""/>
      <w:lvlJc w:val="left"/>
      <w:pPr>
        <w:tabs>
          <w:tab w:val="num" w:pos="5400"/>
        </w:tabs>
        <w:ind w:left="5400" w:hanging="360"/>
      </w:pPr>
      <w:rPr>
        <w:rFonts w:ascii="Symbol" w:hAnsi="Symbol" w:cs="Symbol"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5B7D01C4"/>
    <w:multiLevelType w:val="hybridMultilevel"/>
    <w:tmpl w:val="F950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10238"/>
    <w:multiLevelType w:val="hybridMultilevel"/>
    <w:tmpl w:val="ADFC3E92"/>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2C55DCB"/>
    <w:multiLevelType w:val="singleLevel"/>
    <w:tmpl w:val="BA8402CA"/>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2" w15:restartNumberingAfterBreak="0">
    <w:nsid w:val="68497A7F"/>
    <w:multiLevelType w:val="hybridMultilevel"/>
    <w:tmpl w:val="00B2E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D36AF"/>
    <w:multiLevelType w:val="hybridMultilevel"/>
    <w:tmpl w:val="25327938"/>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C850323"/>
    <w:multiLevelType w:val="hybridMultilevel"/>
    <w:tmpl w:val="F8986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13218"/>
    <w:multiLevelType w:val="hybridMultilevel"/>
    <w:tmpl w:val="24BCBABA"/>
    <w:lvl w:ilvl="0" w:tplc="EC0AC6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104186"/>
    <w:multiLevelType w:val="hybridMultilevel"/>
    <w:tmpl w:val="F50A194E"/>
    <w:lvl w:ilvl="0" w:tplc="EC0AC6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CD5F62"/>
    <w:multiLevelType w:val="hybridMultilevel"/>
    <w:tmpl w:val="0502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C3CCD"/>
    <w:multiLevelType w:val="hybridMultilevel"/>
    <w:tmpl w:val="A3E04B9A"/>
    <w:lvl w:ilvl="0" w:tplc="00010409">
      <w:start w:val="1"/>
      <w:numFmt w:val="bullet"/>
      <w:lvlText w:val=""/>
      <w:lvlJc w:val="left"/>
      <w:pPr>
        <w:tabs>
          <w:tab w:val="num" w:pos="1080"/>
        </w:tabs>
        <w:ind w:left="1080" w:hanging="360"/>
      </w:pPr>
      <w:rPr>
        <w:rFonts w:ascii="Symbol" w:hAnsi="Symbol" w:cs="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Wingdings" w:hint="default"/>
      </w:rPr>
    </w:lvl>
    <w:lvl w:ilvl="3" w:tplc="00010409">
      <w:start w:val="1"/>
      <w:numFmt w:val="bullet"/>
      <w:lvlText w:val=""/>
      <w:lvlJc w:val="left"/>
      <w:pPr>
        <w:tabs>
          <w:tab w:val="num" w:pos="3240"/>
        </w:tabs>
        <w:ind w:left="3240" w:hanging="360"/>
      </w:pPr>
      <w:rPr>
        <w:rFonts w:ascii="Symbol" w:hAnsi="Symbol" w:cs="Symbol"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Wingdings" w:hint="default"/>
      </w:rPr>
    </w:lvl>
    <w:lvl w:ilvl="6" w:tplc="00010409">
      <w:start w:val="1"/>
      <w:numFmt w:val="bullet"/>
      <w:lvlText w:val=""/>
      <w:lvlJc w:val="left"/>
      <w:pPr>
        <w:tabs>
          <w:tab w:val="num" w:pos="5400"/>
        </w:tabs>
        <w:ind w:left="5400" w:hanging="360"/>
      </w:pPr>
      <w:rPr>
        <w:rFonts w:ascii="Symbol" w:hAnsi="Symbol" w:cs="Symbol"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6"/>
  </w:num>
  <w:num w:numId="3">
    <w:abstractNumId w:val="25"/>
  </w:num>
  <w:num w:numId="4">
    <w:abstractNumId w:val="19"/>
  </w:num>
  <w:num w:numId="5">
    <w:abstractNumId w:val="5"/>
  </w:num>
  <w:num w:numId="6">
    <w:abstractNumId w:val="4"/>
  </w:num>
  <w:num w:numId="7">
    <w:abstractNumId w:val="10"/>
  </w:num>
  <w:num w:numId="8">
    <w:abstractNumId w:val="38"/>
  </w:num>
  <w:num w:numId="9">
    <w:abstractNumId w:val="30"/>
  </w:num>
  <w:num w:numId="10">
    <w:abstractNumId w:val="28"/>
  </w:num>
  <w:num w:numId="11">
    <w:abstractNumId w:val="33"/>
  </w:num>
  <w:num w:numId="12">
    <w:abstractNumId w:val="18"/>
  </w:num>
  <w:num w:numId="13">
    <w:abstractNumId w:val="11"/>
  </w:num>
  <w:num w:numId="14">
    <w:abstractNumId w:val="35"/>
  </w:num>
  <w:num w:numId="15">
    <w:abstractNumId w:val="36"/>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26"/>
  </w:num>
  <w:num w:numId="18">
    <w:abstractNumId w:val="3"/>
  </w:num>
  <w:num w:numId="19">
    <w:abstractNumId w:val="32"/>
  </w:num>
  <w:num w:numId="20">
    <w:abstractNumId w:val="13"/>
  </w:num>
  <w:num w:numId="21">
    <w:abstractNumId w:val="14"/>
  </w:num>
  <w:num w:numId="22">
    <w:abstractNumId w:val="34"/>
  </w:num>
  <w:num w:numId="23">
    <w:abstractNumId w:val="31"/>
  </w:num>
  <w:num w:numId="24">
    <w:abstractNumId w:val="21"/>
  </w:num>
  <w:num w:numId="25">
    <w:abstractNumId w:val="8"/>
  </w:num>
  <w:num w:numId="26">
    <w:abstractNumId w:val="9"/>
  </w:num>
  <w:num w:numId="27">
    <w:abstractNumId w:val="12"/>
  </w:num>
  <w:num w:numId="28">
    <w:abstractNumId w:val="7"/>
  </w:num>
  <w:num w:numId="29">
    <w:abstractNumId w:val="1"/>
  </w:num>
  <w:num w:numId="30">
    <w:abstractNumId w:val="16"/>
  </w:num>
  <w:num w:numId="31">
    <w:abstractNumId w:val="24"/>
  </w:num>
  <w:num w:numId="32">
    <w:abstractNumId w:val="20"/>
  </w:num>
  <w:num w:numId="33">
    <w:abstractNumId w:val="2"/>
  </w:num>
  <w:num w:numId="34">
    <w:abstractNumId w:val="23"/>
  </w:num>
  <w:num w:numId="35">
    <w:abstractNumId w:val="29"/>
  </w:num>
  <w:num w:numId="36">
    <w:abstractNumId w:val="17"/>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4F"/>
    <w:rsid w:val="00001179"/>
    <w:rsid w:val="000169D8"/>
    <w:rsid w:val="000175D4"/>
    <w:rsid w:val="0002041E"/>
    <w:rsid w:val="000238F3"/>
    <w:rsid w:val="00026685"/>
    <w:rsid w:val="00026931"/>
    <w:rsid w:val="00043BB8"/>
    <w:rsid w:val="00047C67"/>
    <w:rsid w:val="0007052D"/>
    <w:rsid w:val="0008360E"/>
    <w:rsid w:val="000A57A6"/>
    <w:rsid w:val="000A7A51"/>
    <w:rsid w:val="000C4E04"/>
    <w:rsid w:val="000E09B7"/>
    <w:rsid w:val="000F47AE"/>
    <w:rsid w:val="001067AF"/>
    <w:rsid w:val="00110648"/>
    <w:rsid w:val="001145AB"/>
    <w:rsid w:val="00135F6C"/>
    <w:rsid w:val="00147EFC"/>
    <w:rsid w:val="00155F97"/>
    <w:rsid w:val="00157E20"/>
    <w:rsid w:val="00171CBF"/>
    <w:rsid w:val="001A014E"/>
    <w:rsid w:val="001E21A0"/>
    <w:rsid w:val="001E62D8"/>
    <w:rsid w:val="001F521D"/>
    <w:rsid w:val="0020024D"/>
    <w:rsid w:val="0021019A"/>
    <w:rsid w:val="00234109"/>
    <w:rsid w:val="00237C23"/>
    <w:rsid w:val="002474B3"/>
    <w:rsid w:val="002511D3"/>
    <w:rsid w:val="002552A9"/>
    <w:rsid w:val="00274B55"/>
    <w:rsid w:val="002774EC"/>
    <w:rsid w:val="00277B19"/>
    <w:rsid w:val="00291836"/>
    <w:rsid w:val="002971E8"/>
    <w:rsid w:val="002B6BAB"/>
    <w:rsid w:val="002C4F97"/>
    <w:rsid w:val="002E641C"/>
    <w:rsid w:val="002F0F6D"/>
    <w:rsid w:val="003054F3"/>
    <w:rsid w:val="00311B4F"/>
    <w:rsid w:val="00312361"/>
    <w:rsid w:val="003260D4"/>
    <w:rsid w:val="00333596"/>
    <w:rsid w:val="003352EB"/>
    <w:rsid w:val="0033578E"/>
    <w:rsid w:val="00340EC7"/>
    <w:rsid w:val="0034336B"/>
    <w:rsid w:val="0036292C"/>
    <w:rsid w:val="00374E3B"/>
    <w:rsid w:val="00386EC2"/>
    <w:rsid w:val="003873DA"/>
    <w:rsid w:val="003A4724"/>
    <w:rsid w:val="003A6EFA"/>
    <w:rsid w:val="003B2246"/>
    <w:rsid w:val="003C608E"/>
    <w:rsid w:val="003D5160"/>
    <w:rsid w:val="003E6402"/>
    <w:rsid w:val="00440788"/>
    <w:rsid w:val="00445922"/>
    <w:rsid w:val="00456582"/>
    <w:rsid w:val="00485906"/>
    <w:rsid w:val="004A40C6"/>
    <w:rsid w:val="004B192B"/>
    <w:rsid w:val="004F5AB2"/>
    <w:rsid w:val="00525892"/>
    <w:rsid w:val="0052712C"/>
    <w:rsid w:val="00531254"/>
    <w:rsid w:val="0053269B"/>
    <w:rsid w:val="0053618E"/>
    <w:rsid w:val="00556F7B"/>
    <w:rsid w:val="0057342C"/>
    <w:rsid w:val="00577981"/>
    <w:rsid w:val="00593A4A"/>
    <w:rsid w:val="005C37BD"/>
    <w:rsid w:val="005D5205"/>
    <w:rsid w:val="005D626A"/>
    <w:rsid w:val="005D7FCD"/>
    <w:rsid w:val="00607E1E"/>
    <w:rsid w:val="00610168"/>
    <w:rsid w:val="00622C1B"/>
    <w:rsid w:val="00641C6A"/>
    <w:rsid w:val="00643D22"/>
    <w:rsid w:val="00647F9E"/>
    <w:rsid w:val="0069104C"/>
    <w:rsid w:val="006A1642"/>
    <w:rsid w:val="006A22D9"/>
    <w:rsid w:val="006B4986"/>
    <w:rsid w:val="006B655A"/>
    <w:rsid w:val="006B6F9A"/>
    <w:rsid w:val="006D53AF"/>
    <w:rsid w:val="006D590B"/>
    <w:rsid w:val="006E0F13"/>
    <w:rsid w:val="006E1194"/>
    <w:rsid w:val="006F12FC"/>
    <w:rsid w:val="006F490B"/>
    <w:rsid w:val="006F6666"/>
    <w:rsid w:val="006F71AD"/>
    <w:rsid w:val="00716B92"/>
    <w:rsid w:val="007177A8"/>
    <w:rsid w:val="007234F7"/>
    <w:rsid w:val="00740252"/>
    <w:rsid w:val="00753A64"/>
    <w:rsid w:val="00761045"/>
    <w:rsid w:val="007711E9"/>
    <w:rsid w:val="00772987"/>
    <w:rsid w:val="007754D0"/>
    <w:rsid w:val="007916E2"/>
    <w:rsid w:val="00791B6B"/>
    <w:rsid w:val="007B4BA0"/>
    <w:rsid w:val="007B4C65"/>
    <w:rsid w:val="007C6923"/>
    <w:rsid w:val="007C7F4F"/>
    <w:rsid w:val="007D113A"/>
    <w:rsid w:val="007D57E8"/>
    <w:rsid w:val="007D57FE"/>
    <w:rsid w:val="007E0F23"/>
    <w:rsid w:val="007E3C34"/>
    <w:rsid w:val="007F64FB"/>
    <w:rsid w:val="00800454"/>
    <w:rsid w:val="008023EC"/>
    <w:rsid w:val="00810D77"/>
    <w:rsid w:val="00814FE2"/>
    <w:rsid w:val="00817420"/>
    <w:rsid w:val="00822A64"/>
    <w:rsid w:val="00830C8D"/>
    <w:rsid w:val="008324D6"/>
    <w:rsid w:val="00833C20"/>
    <w:rsid w:val="008342B6"/>
    <w:rsid w:val="0083556A"/>
    <w:rsid w:val="00846731"/>
    <w:rsid w:val="008646FF"/>
    <w:rsid w:val="00864A86"/>
    <w:rsid w:val="0086529B"/>
    <w:rsid w:val="00873686"/>
    <w:rsid w:val="00875F45"/>
    <w:rsid w:val="00891479"/>
    <w:rsid w:val="00897F17"/>
    <w:rsid w:val="008B5D74"/>
    <w:rsid w:val="008C1144"/>
    <w:rsid w:val="008D1572"/>
    <w:rsid w:val="008E4267"/>
    <w:rsid w:val="008F0E50"/>
    <w:rsid w:val="008F1BD7"/>
    <w:rsid w:val="008F6BB4"/>
    <w:rsid w:val="009009F4"/>
    <w:rsid w:val="00903BEA"/>
    <w:rsid w:val="009046B4"/>
    <w:rsid w:val="0093333E"/>
    <w:rsid w:val="00962861"/>
    <w:rsid w:val="009637B5"/>
    <w:rsid w:val="009744B6"/>
    <w:rsid w:val="00982B4D"/>
    <w:rsid w:val="0099372D"/>
    <w:rsid w:val="00996428"/>
    <w:rsid w:val="009A0FFE"/>
    <w:rsid w:val="009A3D1F"/>
    <w:rsid w:val="009A3FBE"/>
    <w:rsid w:val="009C4FDE"/>
    <w:rsid w:val="009E10C5"/>
    <w:rsid w:val="009E430E"/>
    <w:rsid w:val="00A01D3F"/>
    <w:rsid w:val="00A37C79"/>
    <w:rsid w:val="00A548C0"/>
    <w:rsid w:val="00A63BE3"/>
    <w:rsid w:val="00A82ADA"/>
    <w:rsid w:val="00A869C8"/>
    <w:rsid w:val="00A86D7E"/>
    <w:rsid w:val="00AA038C"/>
    <w:rsid w:val="00AA1F15"/>
    <w:rsid w:val="00AA3BB6"/>
    <w:rsid w:val="00AB3923"/>
    <w:rsid w:val="00AB3DE2"/>
    <w:rsid w:val="00AC34AB"/>
    <w:rsid w:val="00AE1F0C"/>
    <w:rsid w:val="00AF06BC"/>
    <w:rsid w:val="00B0070C"/>
    <w:rsid w:val="00B0371E"/>
    <w:rsid w:val="00B14711"/>
    <w:rsid w:val="00B17099"/>
    <w:rsid w:val="00B17F25"/>
    <w:rsid w:val="00B24F89"/>
    <w:rsid w:val="00B35B8A"/>
    <w:rsid w:val="00B372C2"/>
    <w:rsid w:val="00B50FD3"/>
    <w:rsid w:val="00B601AC"/>
    <w:rsid w:val="00B60224"/>
    <w:rsid w:val="00B81143"/>
    <w:rsid w:val="00B82813"/>
    <w:rsid w:val="00BB3FBB"/>
    <w:rsid w:val="00BC796D"/>
    <w:rsid w:val="00BD2F92"/>
    <w:rsid w:val="00BD3D33"/>
    <w:rsid w:val="00BD79E5"/>
    <w:rsid w:val="00BE715F"/>
    <w:rsid w:val="00BF100C"/>
    <w:rsid w:val="00C01373"/>
    <w:rsid w:val="00C023DD"/>
    <w:rsid w:val="00C035E5"/>
    <w:rsid w:val="00C126A5"/>
    <w:rsid w:val="00C21795"/>
    <w:rsid w:val="00C36190"/>
    <w:rsid w:val="00C4163B"/>
    <w:rsid w:val="00C43977"/>
    <w:rsid w:val="00C50A7A"/>
    <w:rsid w:val="00C5533D"/>
    <w:rsid w:val="00C62643"/>
    <w:rsid w:val="00C826A7"/>
    <w:rsid w:val="00C85C3D"/>
    <w:rsid w:val="00C86DC4"/>
    <w:rsid w:val="00C87B0E"/>
    <w:rsid w:val="00C93C04"/>
    <w:rsid w:val="00C93CAF"/>
    <w:rsid w:val="00CA280C"/>
    <w:rsid w:val="00CC6F0C"/>
    <w:rsid w:val="00CE6A4F"/>
    <w:rsid w:val="00CE7EA7"/>
    <w:rsid w:val="00CF572D"/>
    <w:rsid w:val="00D21F94"/>
    <w:rsid w:val="00D37373"/>
    <w:rsid w:val="00D46B4B"/>
    <w:rsid w:val="00D543DE"/>
    <w:rsid w:val="00D73333"/>
    <w:rsid w:val="00D7653D"/>
    <w:rsid w:val="00D8210C"/>
    <w:rsid w:val="00D828F4"/>
    <w:rsid w:val="00D97A66"/>
    <w:rsid w:val="00DA2FCE"/>
    <w:rsid w:val="00DB1B82"/>
    <w:rsid w:val="00DB4737"/>
    <w:rsid w:val="00DC2ACB"/>
    <w:rsid w:val="00DC6730"/>
    <w:rsid w:val="00DD11E2"/>
    <w:rsid w:val="00DE4954"/>
    <w:rsid w:val="00DF1701"/>
    <w:rsid w:val="00E00988"/>
    <w:rsid w:val="00E0282E"/>
    <w:rsid w:val="00E07568"/>
    <w:rsid w:val="00E07DBE"/>
    <w:rsid w:val="00E12FB8"/>
    <w:rsid w:val="00E467A7"/>
    <w:rsid w:val="00E46EA9"/>
    <w:rsid w:val="00E552DE"/>
    <w:rsid w:val="00E5749A"/>
    <w:rsid w:val="00E631F2"/>
    <w:rsid w:val="00E7658A"/>
    <w:rsid w:val="00E77E08"/>
    <w:rsid w:val="00E87A70"/>
    <w:rsid w:val="00E90D7F"/>
    <w:rsid w:val="00EE26FD"/>
    <w:rsid w:val="00F01F06"/>
    <w:rsid w:val="00F10D27"/>
    <w:rsid w:val="00F1343F"/>
    <w:rsid w:val="00F15C3A"/>
    <w:rsid w:val="00F24B0B"/>
    <w:rsid w:val="00F302E5"/>
    <w:rsid w:val="00F44B92"/>
    <w:rsid w:val="00F5294B"/>
    <w:rsid w:val="00F553B9"/>
    <w:rsid w:val="00F645B7"/>
    <w:rsid w:val="00F8099D"/>
    <w:rsid w:val="00F82A4E"/>
    <w:rsid w:val="00F86EBA"/>
    <w:rsid w:val="00F91BBD"/>
    <w:rsid w:val="00FC27C4"/>
    <w:rsid w:val="00FC28D0"/>
    <w:rsid w:val="00FC7ADD"/>
    <w:rsid w:val="00FD4397"/>
    <w:rsid w:val="00FE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7C973B"/>
  <w15:docId w15:val="{51D7FF0D-24D1-4935-ABA7-A6CEE826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373"/>
  </w:style>
  <w:style w:type="paragraph" w:styleId="Heading1">
    <w:name w:val="heading 1"/>
    <w:basedOn w:val="Normal"/>
    <w:next w:val="Normal"/>
    <w:qFormat/>
    <w:rsid w:val="00D37373"/>
    <w:pPr>
      <w:keepNext/>
      <w:jc w:val="both"/>
      <w:outlineLvl w:val="0"/>
    </w:pPr>
    <w:rPr>
      <w:rFonts w:ascii="Arial" w:hAnsi="Arial" w:cs="Arial"/>
      <w:sz w:val="24"/>
      <w:szCs w:val="24"/>
    </w:rPr>
  </w:style>
  <w:style w:type="paragraph" w:styleId="Heading4">
    <w:name w:val="heading 4"/>
    <w:basedOn w:val="Normal"/>
    <w:next w:val="Normal"/>
    <w:qFormat/>
    <w:rsid w:val="00CE7EA7"/>
    <w:pPr>
      <w:keepNext/>
      <w:spacing w:before="240" w:after="60"/>
      <w:outlineLvl w:val="3"/>
    </w:pPr>
    <w:rPr>
      <w:b/>
      <w:bCs/>
      <w:sz w:val="28"/>
      <w:szCs w:val="28"/>
    </w:rPr>
  </w:style>
  <w:style w:type="paragraph" w:styleId="Heading8">
    <w:name w:val="heading 8"/>
    <w:basedOn w:val="Normal"/>
    <w:next w:val="Normal"/>
    <w:qFormat/>
    <w:rsid w:val="00CE7EA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37373"/>
    <w:pPr>
      <w:tabs>
        <w:tab w:val="center" w:pos="4320"/>
        <w:tab w:val="right" w:pos="8640"/>
      </w:tabs>
    </w:pPr>
  </w:style>
  <w:style w:type="character" w:styleId="PageNumber">
    <w:name w:val="page number"/>
    <w:basedOn w:val="DefaultParagraphFont"/>
    <w:rsid w:val="00D37373"/>
  </w:style>
  <w:style w:type="paragraph" w:styleId="Header">
    <w:name w:val="header"/>
    <w:basedOn w:val="Normal"/>
    <w:rsid w:val="00D37373"/>
    <w:pPr>
      <w:tabs>
        <w:tab w:val="center" w:pos="4320"/>
        <w:tab w:val="right" w:pos="8640"/>
      </w:tabs>
    </w:pPr>
  </w:style>
  <w:style w:type="character" w:customStyle="1" w:styleId="fftd1">
    <w:name w:val="fftd1"/>
    <w:rsid w:val="00110648"/>
    <w:rPr>
      <w:rFonts w:ascii="Verdana" w:hAnsi="Verdana" w:hint="default"/>
      <w:color w:val="333333"/>
      <w:sz w:val="18"/>
      <w:szCs w:val="18"/>
    </w:rPr>
  </w:style>
  <w:style w:type="table" w:styleId="TableGrid">
    <w:name w:val="Table Grid"/>
    <w:basedOn w:val="TableNormal"/>
    <w:rsid w:val="00110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semiHidden/>
    <w:rsid w:val="00E07DBE"/>
    <w:pPr>
      <w:ind w:left="360" w:hanging="360"/>
      <w:jc w:val="both"/>
    </w:pPr>
    <w:rPr>
      <w:sz w:val="24"/>
    </w:rPr>
  </w:style>
  <w:style w:type="paragraph" w:styleId="ListParagraph">
    <w:name w:val="List Paragraph"/>
    <w:basedOn w:val="Normal"/>
    <w:qFormat/>
    <w:rsid w:val="00E07DBE"/>
    <w:pPr>
      <w:ind w:left="720"/>
    </w:pPr>
  </w:style>
  <w:style w:type="paragraph" w:styleId="BalloonText">
    <w:name w:val="Balloon Text"/>
    <w:basedOn w:val="Normal"/>
    <w:link w:val="BalloonTextChar"/>
    <w:rsid w:val="00E7658A"/>
    <w:rPr>
      <w:rFonts w:ascii="Tahoma" w:hAnsi="Tahoma" w:cs="Tahoma"/>
      <w:sz w:val="16"/>
      <w:szCs w:val="16"/>
    </w:rPr>
  </w:style>
  <w:style w:type="character" w:customStyle="1" w:styleId="BalloonTextChar">
    <w:name w:val="Balloon Text Char"/>
    <w:basedOn w:val="DefaultParagraphFont"/>
    <w:link w:val="BalloonText"/>
    <w:rsid w:val="00E7658A"/>
    <w:rPr>
      <w:rFonts w:ascii="Tahoma" w:hAnsi="Tahoma" w:cs="Tahoma"/>
      <w:sz w:val="16"/>
      <w:szCs w:val="16"/>
    </w:rPr>
  </w:style>
  <w:style w:type="character" w:styleId="CommentReference">
    <w:name w:val="annotation reference"/>
    <w:basedOn w:val="DefaultParagraphFont"/>
    <w:semiHidden/>
    <w:unhideWhenUsed/>
    <w:rsid w:val="009A3D1F"/>
    <w:rPr>
      <w:sz w:val="16"/>
      <w:szCs w:val="16"/>
    </w:rPr>
  </w:style>
  <w:style w:type="paragraph" w:styleId="CommentText">
    <w:name w:val="annotation text"/>
    <w:basedOn w:val="Normal"/>
    <w:link w:val="CommentTextChar"/>
    <w:semiHidden/>
    <w:unhideWhenUsed/>
    <w:rsid w:val="009A3D1F"/>
  </w:style>
  <w:style w:type="character" w:customStyle="1" w:styleId="CommentTextChar">
    <w:name w:val="Comment Text Char"/>
    <w:basedOn w:val="DefaultParagraphFont"/>
    <w:link w:val="CommentText"/>
    <w:semiHidden/>
    <w:rsid w:val="009A3D1F"/>
  </w:style>
  <w:style w:type="paragraph" w:styleId="CommentSubject">
    <w:name w:val="annotation subject"/>
    <w:basedOn w:val="CommentText"/>
    <w:next w:val="CommentText"/>
    <w:link w:val="CommentSubjectChar"/>
    <w:semiHidden/>
    <w:unhideWhenUsed/>
    <w:rsid w:val="009A3D1F"/>
    <w:rPr>
      <w:b/>
      <w:bCs/>
    </w:rPr>
  </w:style>
  <w:style w:type="character" w:customStyle="1" w:styleId="CommentSubjectChar">
    <w:name w:val="Comment Subject Char"/>
    <w:basedOn w:val="CommentTextChar"/>
    <w:link w:val="CommentSubject"/>
    <w:semiHidden/>
    <w:rsid w:val="009A3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97529">
      <w:bodyDiv w:val="1"/>
      <w:marLeft w:val="0"/>
      <w:marRight w:val="0"/>
      <w:marTop w:val="0"/>
      <w:marBottom w:val="0"/>
      <w:divBdr>
        <w:top w:val="none" w:sz="0" w:space="0" w:color="auto"/>
        <w:left w:val="none" w:sz="0" w:space="0" w:color="auto"/>
        <w:bottom w:val="none" w:sz="0" w:space="0" w:color="auto"/>
        <w:right w:val="none" w:sz="0" w:space="0" w:color="auto"/>
      </w:divBdr>
    </w:div>
    <w:div w:id="1088237710">
      <w:bodyDiv w:val="1"/>
      <w:marLeft w:val="0"/>
      <w:marRight w:val="0"/>
      <w:marTop w:val="0"/>
      <w:marBottom w:val="0"/>
      <w:divBdr>
        <w:top w:val="none" w:sz="0" w:space="0" w:color="auto"/>
        <w:left w:val="none" w:sz="0" w:space="0" w:color="auto"/>
        <w:bottom w:val="none" w:sz="0" w:space="0" w:color="auto"/>
        <w:right w:val="none" w:sz="0" w:space="0" w:color="auto"/>
      </w:divBdr>
    </w:div>
    <w:div w:id="19825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7D61-C26C-4ECE-9208-315EC9D6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Family Practice Associates</vt:lpstr>
    </vt:vector>
  </TitlesOfParts>
  <Company>Amtek</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Practice Associates</dc:title>
  <dc:creator>jill thrippleton User</dc:creator>
  <cp:lastModifiedBy>Emily Tortorici</cp:lastModifiedBy>
  <cp:revision>2</cp:revision>
  <cp:lastPrinted>2018-08-07T15:55:00Z</cp:lastPrinted>
  <dcterms:created xsi:type="dcterms:W3CDTF">2021-06-23T13:15:00Z</dcterms:created>
  <dcterms:modified xsi:type="dcterms:W3CDTF">2021-06-23T13:15:00Z</dcterms:modified>
</cp:coreProperties>
</file>